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EC6A8">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2025年安徽交运集团汽车销售有限公司5.16公务车辆</w:t>
      </w:r>
      <w:r>
        <w:rPr>
          <w:rFonts w:hint="eastAsia" w:ascii="方正粗黑宋简体" w:hAnsi="方正粗黑宋简体" w:eastAsia="方正粗黑宋简体" w:cs="方正小标宋简体"/>
          <w:b/>
          <w:bCs/>
          <w:kern w:val="0"/>
          <w:sz w:val="44"/>
          <w:szCs w:val="44"/>
        </w:rPr>
        <w:t>采购项目</w:t>
      </w:r>
    </w:p>
    <w:p w14:paraId="1139778E">
      <w:pPr>
        <w:spacing w:line="540" w:lineRule="exact"/>
        <w:ind w:firstLine="420"/>
        <w:rPr>
          <w:rFonts w:ascii="Times New Roman" w:hAnsi="Times New Roman" w:cs="Times New Roman"/>
          <w:szCs w:val="21"/>
        </w:rPr>
      </w:pPr>
    </w:p>
    <w:p w14:paraId="52B6C4C5">
      <w:pPr>
        <w:pStyle w:val="5"/>
        <w:rPr>
          <w:rFonts w:ascii="Times New Roman" w:hAnsi="Times New Roman" w:cs="Times New Roman"/>
          <w:szCs w:val="21"/>
        </w:rPr>
      </w:pPr>
    </w:p>
    <w:p w14:paraId="6180859F">
      <w:pPr>
        <w:pStyle w:val="5"/>
        <w:rPr>
          <w:rFonts w:ascii="Times New Roman" w:hAnsi="Times New Roman" w:cs="Times New Roman"/>
          <w:szCs w:val="21"/>
        </w:rPr>
      </w:pPr>
    </w:p>
    <w:p w14:paraId="5C328B3C">
      <w:pPr>
        <w:pStyle w:val="5"/>
        <w:rPr>
          <w:rFonts w:ascii="Times New Roman" w:hAnsi="Times New Roman" w:cs="Times New Roman"/>
          <w:szCs w:val="21"/>
        </w:rPr>
      </w:pPr>
    </w:p>
    <w:p w14:paraId="335952A9">
      <w:pPr>
        <w:spacing w:line="540" w:lineRule="exact"/>
        <w:ind w:firstLine="420"/>
        <w:rPr>
          <w:rFonts w:ascii="Times New Roman" w:hAnsi="Times New Roman" w:cs="Times New Roman"/>
          <w:szCs w:val="21"/>
        </w:rPr>
      </w:pPr>
    </w:p>
    <w:p w14:paraId="2B243EA2">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3801EBF5">
      <w:pPr>
        <w:spacing w:line="540" w:lineRule="exact"/>
        <w:ind w:firstLine="420"/>
        <w:rPr>
          <w:rFonts w:ascii="Times New Roman" w:hAnsi="Times New Roman" w:cs="Times New Roman"/>
          <w:szCs w:val="21"/>
        </w:rPr>
      </w:pPr>
    </w:p>
    <w:p w14:paraId="64DE64C8">
      <w:pPr>
        <w:spacing w:line="540" w:lineRule="exact"/>
        <w:ind w:firstLine="420"/>
        <w:rPr>
          <w:rFonts w:ascii="Times New Roman" w:hAnsi="Times New Roman" w:cs="Times New Roman"/>
          <w:szCs w:val="21"/>
        </w:rPr>
      </w:pPr>
    </w:p>
    <w:p w14:paraId="61105F68">
      <w:pPr>
        <w:spacing w:line="540" w:lineRule="exact"/>
        <w:ind w:firstLine="420"/>
        <w:rPr>
          <w:rFonts w:ascii="Times New Roman" w:hAnsi="Times New Roman" w:cs="Times New Roman"/>
          <w:szCs w:val="21"/>
        </w:rPr>
      </w:pPr>
    </w:p>
    <w:p w14:paraId="32695969">
      <w:pPr>
        <w:spacing w:line="540" w:lineRule="exact"/>
        <w:ind w:firstLine="420"/>
        <w:rPr>
          <w:rFonts w:ascii="Times New Roman" w:hAnsi="Times New Roman" w:cs="Times New Roman"/>
          <w:szCs w:val="21"/>
        </w:rPr>
      </w:pPr>
    </w:p>
    <w:p w14:paraId="0C5BF571">
      <w:pPr>
        <w:spacing w:line="540" w:lineRule="exact"/>
        <w:ind w:firstLine="420"/>
        <w:rPr>
          <w:rFonts w:ascii="Times New Roman" w:hAnsi="Times New Roman" w:cs="Times New Roman"/>
          <w:szCs w:val="21"/>
        </w:rPr>
      </w:pPr>
    </w:p>
    <w:p w14:paraId="685E8C83">
      <w:pPr>
        <w:spacing w:line="540" w:lineRule="exact"/>
        <w:ind w:firstLine="420"/>
        <w:rPr>
          <w:rFonts w:ascii="Times New Roman" w:hAnsi="Times New Roman" w:cs="Times New Roman"/>
          <w:szCs w:val="21"/>
        </w:rPr>
      </w:pPr>
    </w:p>
    <w:p w14:paraId="2ABEF482">
      <w:pPr>
        <w:spacing w:line="540" w:lineRule="exact"/>
        <w:ind w:firstLine="420"/>
        <w:rPr>
          <w:rFonts w:ascii="Times New Roman" w:hAnsi="Times New Roman" w:cs="Times New Roman"/>
          <w:szCs w:val="21"/>
        </w:rPr>
      </w:pPr>
    </w:p>
    <w:p w14:paraId="5666712A">
      <w:pPr>
        <w:spacing w:line="540" w:lineRule="exact"/>
        <w:ind w:firstLine="420"/>
        <w:rPr>
          <w:rFonts w:ascii="Times New Roman" w:hAnsi="Times New Roman" w:cs="Times New Roman"/>
          <w:szCs w:val="21"/>
        </w:rPr>
      </w:pPr>
    </w:p>
    <w:p w14:paraId="560EF8FE">
      <w:pPr>
        <w:spacing w:line="540" w:lineRule="exact"/>
        <w:ind w:firstLine="420"/>
        <w:rPr>
          <w:rFonts w:ascii="Times New Roman" w:hAnsi="Times New Roman" w:cs="Times New Roman"/>
          <w:szCs w:val="21"/>
        </w:rPr>
      </w:pPr>
    </w:p>
    <w:p w14:paraId="35FE1D39">
      <w:pPr>
        <w:spacing w:line="540" w:lineRule="exact"/>
        <w:ind w:firstLine="640"/>
        <w:rPr>
          <w:rFonts w:ascii="Times New Roman" w:hAnsi="Times New Roman" w:eastAsia="黑体" w:cs="Times New Roman"/>
          <w:sz w:val="32"/>
          <w:szCs w:val="32"/>
        </w:rPr>
      </w:pPr>
    </w:p>
    <w:p w14:paraId="3FE2F36E">
      <w:pPr>
        <w:spacing w:line="540" w:lineRule="exact"/>
        <w:ind w:left="1896" w:leftChars="903"/>
        <w:rPr>
          <w:rFonts w:ascii="Times New Roman" w:hAnsi="Times New Roman" w:cs="Times New Roman"/>
          <w:szCs w:val="21"/>
        </w:rPr>
      </w:pPr>
    </w:p>
    <w:p w14:paraId="352D93F7">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0315F106">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4584E1FF">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16</w:t>
      </w:r>
      <w:r>
        <w:rPr>
          <w:rFonts w:ascii="Times New Roman" w:hAnsi="Times New Roman" w:eastAsia="黑体" w:cs="Times New Roman"/>
          <w:sz w:val="32"/>
          <w:szCs w:val="32"/>
          <w:u w:val="single"/>
        </w:rPr>
        <w:t>日</w:t>
      </w:r>
    </w:p>
    <w:p w14:paraId="79960B0C">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20D037B1">
          <w:pPr>
            <w:jc w:val="center"/>
            <w:rPr>
              <w:rFonts w:ascii="黑体" w:hAnsi="黑体" w:eastAsia="黑体" w:cs="黑体"/>
              <w:sz w:val="44"/>
              <w:szCs w:val="44"/>
            </w:rPr>
          </w:pPr>
          <w:bookmarkStart w:id="0" w:name="_Toc13148_WPSOffice_Type1"/>
        </w:p>
        <w:p w14:paraId="540821B2">
          <w:pPr>
            <w:jc w:val="center"/>
            <w:rPr>
              <w:rFonts w:ascii="黑体" w:hAnsi="黑体" w:eastAsia="黑体" w:cs="黑体"/>
              <w:sz w:val="44"/>
              <w:szCs w:val="44"/>
            </w:rPr>
          </w:pPr>
          <w:r>
            <w:rPr>
              <w:rFonts w:hint="eastAsia" w:ascii="黑体" w:hAnsi="黑体" w:eastAsia="黑体" w:cs="黑体"/>
              <w:sz w:val="44"/>
              <w:szCs w:val="44"/>
            </w:rPr>
            <w:t>目  录</w:t>
          </w:r>
        </w:p>
        <w:p w14:paraId="5AF5A0F9">
          <w:pPr>
            <w:pStyle w:val="5"/>
          </w:pPr>
        </w:p>
        <w:p w14:paraId="273E4A7F">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5C808DF7">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4B9EC584">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4489CA41">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560A3D07">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1D226FEF">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65154D8D">
          <w:pPr>
            <w:pStyle w:val="21"/>
            <w:tabs>
              <w:tab w:val="right" w:leader="dot" w:pos="8312"/>
            </w:tabs>
          </w:pPr>
        </w:p>
      </w:sdtContent>
    </w:sdt>
    <w:bookmarkEnd w:id="0"/>
    <w:p w14:paraId="10E014EE">
      <w:pPr>
        <w:jc w:val="center"/>
        <w:rPr>
          <w:rFonts w:ascii="宋体" w:hAnsi="宋体" w:eastAsia="宋体"/>
        </w:rPr>
      </w:pPr>
    </w:p>
    <w:p w14:paraId="2B2F8C6D">
      <w:pPr>
        <w:jc w:val="center"/>
        <w:rPr>
          <w:rFonts w:ascii="宋体" w:hAnsi="宋体" w:eastAsia="宋体"/>
        </w:rPr>
      </w:pPr>
    </w:p>
    <w:p w14:paraId="5662AEB1">
      <w:pPr>
        <w:jc w:val="center"/>
        <w:rPr>
          <w:rFonts w:ascii="宋体" w:hAnsi="宋体" w:eastAsia="宋体"/>
        </w:rPr>
      </w:pPr>
    </w:p>
    <w:p w14:paraId="59241A8D">
      <w:pPr>
        <w:rPr>
          <w:rFonts w:ascii="Times New Roman" w:hAnsi="Times New Roman" w:eastAsia="宋体" w:cs="Times New Roman"/>
        </w:rPr>
      </w:pPr>
      <w:r>
        <w:rPr>
          <w:rFonts w:ascii="Times New Roman" w:hAnsi="Times New Roman" w:eastAsia="宋体" w:cs="Times New Roman"/>
        </w:rPr>
        <w:br w:type="page"/>
      </w:r>
    </w:p>
    <w:p w14:paraId="4CA08E61">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76B214FF">
      <w:pPr>
        <w:pStyle w:val="3"/>
        <w:snapToGrid w:val="0"/>
        <w:spacing w:before="120" w:after="120" w:line="560" w:lineRule="exact"/>
        <w:ind w:firstLine="403"/>
        <w:rPr>
          <w:rFonts w:ascii="宋体" w:hAnsi="宋体" w:eastAsia="宋体" w:cs="宋体"/>
          <w:bCs w:val="0"/>
          <w:sz w:val="21"/>
          <w:szCs w:val="21"/>
        </w:rPr>
      </w:pPr>
      <w:bookmarkStart w:id="2" w:name="_Toc525632585"/>
      <w:bookmarkStart w:id="3" w:name="_Toc10395_WPSOffice_Level2"/>
      <w:bookmarkStart w:id="4" w:name="_Toc4489_WPSOffice_Level2"/>
      <w:bookmarkStart w:id="5" w:name="_Toc13871"/>
      <w:bookmarkStart w:id="6" w:name="_Toc6496_WPSOffice_Level2"/>
      <w:bookmarkStart w:id="7" w:name="_Toc24354_WPSOffice_Level2"/>
      <w:bookmarkStart w:id="8" w:name="_Toc12765"/>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F6C4EDB">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2025年安徽交运集团汽车销售有限公司5.16公务车辆采购项目 </w:t>
      </w:r>
    </w:p>
    <w:p w14:paraId="6819DFC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96AA184">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采购2台大通皮卡车 </w:t>
      </w:r>
    </w:p>
    <w:p w14:paraId="79880EAD">
      <w:pPr>
        <w:pStyle w:val="3"/>
        <w:snapToGrid w:val="0"/>
        <w:spacing w:before="120" w:after="120" w:line="560" w:lineRule="exact"/>
        <w:ind w:firstLine="403"/>
        <w:rPr>
          <w:rFonts w:ascii="宋体" w:hAnsi="宋体" w:eastAsia="宋体" w:cs="宋体"/>
          <w:bCs w:val="0"/>
          <w:sz w:val="21"/>
          <w:szCs w:val="21"/>
        </w:rPr>
      </w:pPr>
      <w:bookmarkStart w:id="9" w:name="_Toc23266_WPSOffice_Level2"/>
      <w:bookmarkStart w:id="10" w:name="_Toc10274"/>
      <w:bookmarkStart w:id="11" w:name="_Toc17858_WPSOffice_Level2"/>
      <w:bookmarkStart w:id="12" w:name="_Toc18453"/>
      <w:bookmarkStart w:id="13" w:name="_Toc8128_WPSOffice_Level2"/>
      <w:bookmarkStart w:id="14" w:name="_Toc525632586"/>
      <w:bookmarkStart w:id="15" w:name="_Toc18367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D47708B">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4ABE2ED3">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47946732">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采购2台大通皮卡车</w:t>
      </w:r>
    </w:p>
    <w:p w14:paraId="009F833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采购2台大通皮卡车2023款 星际H 2.0T 自动四驱汽油豪华版长轴  最高限价36万（含购置税） </w:t>
      </w:r>
    </w:p>
    <w:p w14:paraId="792A4CF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36万（含购置税）</w:t>
      </w:r>
    </w:p>
    <w:p w14:paraId="0076093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合同签订后10日内完成交货 </w:t>
      </w:r>
    </w:p>
    <w:p w14:paraId="55234D21">
      <w:pPr>
        <w:pStyle w:val="3"/>
        <w:snapToGrid w:val="0"/>
        <w:spacing w:before="120" w:after="120" w:line="560" w:lineRule="exact"/>
        <w:ind w:firstLine="403"/>
        <w:rPr>
          <w:rFonts w:ascii="宋体" w:hAnsi="宋体" w:eastAsia="宋体" w:cs="宋体"/>
          <w:bCs w:val="0"/>
          <w:sz w:val="21"/>
          <w:szCs w:val="21"/>
        </w:rPr>
      </w:pPr>
      <w:bookmarkStart w:id="19" w:name="_Toc31673_WPSOffice_Level2"/>
      <w:bookmarkStart w:id="20" w:name="_Toc22379_WPSOffice_Level2"/>
      <w:bookmarkStart w:id="21" w:name="_Toc1622_WPSOffice_Level2"/>
      <w:bookmarkStart w:id="22" w:name="_Toc3714"/>
      <w:bookmarkStart w:id="23" w:name="_Toc29516_WPSOffice_Level2"/>
      <w:bookmarkStart w:id="24" w:name="_Toc525632587"/>
      <w:bookmarkStart w:id="25" w:name="_Toc6388"/>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0122E47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6204030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2BA048C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15E02DEB">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28F6E32C">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7E7C574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3D69D5D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7E11C4F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1654905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789D819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3A809BA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0C065E8F">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7FD74CA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5D47EB9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603FC21A">
      <w:pPr>
        <w:pStyle w:val="3"/>
        <w:snapToGrid w:val="0"/>
        <w:spacing w:before="120" w:after="120" w:line="560" w:lineRule="exact"/>
        <w:ind w:firstLine="403"/>
        <w:rPr>
          <w:rFonts w:ascii="宋体" w:hAnsi="宋体" w:eastAsia="宋体" w:cs="宋体"/>
          <w:bCs w:val="0"/>
          <w:sz w:val="21"/>
          <w:szCs w:val="21"/>
        </w:rPr>
      </w:pPr>
      <w:bookmarkStart w:id="26" w:name="_Toc25666_WPSOffice_Level2"/>
      <w:bookmarkStart w:id="27" w:name="_Toc1994"/>
      <w:bookmarkStart w:id="28" w:name="_Toc4109_WPSOffice_Level2"/>
      <w:bookmarkStart w:id="29" w:name="_Toc2996_WPSOffice_Level2"/>
      <w:bookmarkStart w:id="30" w:name="_Toc4751"/>
      <w:bookmarkStart w:id="31" w:name="_Toc525632588"/>
      <w:bookmarkStart w:id="32" w:name="_Toc29452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17CEE72E">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1791AC31">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233EFFC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5 </w:t>
      </w:r>
      <w:r>
        <w:rPr>
          <w:rFonts w:hint="eastAsia" w:ascii="宋体" w:hAnsi="宋体" w:eastAsia="宋体" w:cs="宋体"/>
          <w:szCs w:val="21"/>
        </w:rPr>
        <w:t>月</w:t>
      </w:r>
      <w:r>
        <w:rPr>
          <w:rFonts w:hint="eastAsia" w:ascii="宋体" w:hAnsi="宋体" w:eastAsia="宋体" w:cs="宋体"/>
          <w:szCs w:val="21"/>
          <w:u w:val="single"/>
        </w:rPr>
        <w:t xml:space="preserve"> 22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4101181E">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777731B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5C9AE809">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57AF54F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2EDB1B15">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28D4857D">
      <w:pPr>
        <w:snapToGrid w:val="0"/>
        <w:spacing w:line="500" w:lineRule="exact"/>
        <w:ind w:firstLine="420" w:firstLineChars="200"/>
        <w:rPr>
          <w:rFonts w:ascii="宋体" w:hAnsi="宋体" w:eastAsia="宋体" w:cs="宋体"/>
          <w:szCs w:val="21"/>
        </w:rPr>
      </w:pPr>
      <w:r>
        <w:rPr>
          <w:rFonts w:hint="eastAsia" w:ascii="Times New Roman" w:hAnsi="Times New Roman"/>
        </w:rPr>
        <w:t>在2025年 5月 21日 15 ：00前，将响应报名表发送至</w:t>
      </w:r>
      <w:r>
        <w:fldChar w:fldCharType="begin"/>
      </w:r>
      <w:r>
        <w:instrText xml:space="preserve"> HYPERLINK "mailto:ahjyxs@163.com" </w:instrText>
      </w:r>
      <w: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6A83DA4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762030B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2564E38D">
      <w:pPr>
        <w:pStyle w:val="3"/>
        <w:snapToGrid w:val="0"/>
        <w:spacing w:before="120" w:after="120" w:line="560" w:lineRule="exact"/>
        <w:ind w:firstLine="403"/>
        <w:rPr>
          <w:rFonts w:ascii="宋体" w:hAnsi="宋体" w:eastAsia="宋体" w:cs="宋体"/>
          <w:bCs w:val="0"/>
          <w:sz w:val="21"/>
          <w:szCs w:val="21"/>
        </w:rPr>
      </w:pPr>
      <w:bookmarkStart w:id="37" w:name="_Toc14943_WPSOffice_Level2"/>
      <w:bookmarkStart w:id="38" w:name="_Toc20572_WPSOffice_Level2"/>
      <w:bookmarkStart w:id="39" w:name="_Toc26829"/>
      <w:bookmarkStart w:id="40" w:name="_Toc28571_WPSOffice_Level2"/>
      <w:bookmarkStart w:id="41" w:name="_Toc8501"/>
      <w:bookmarkStart w:id="42" w:name="_Toc321_WPSOffice_Level2"/>
      <w:bookmarkStart w:id="43" w:name="_Toc52563259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331472BB">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7190615B">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71C6C592">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4167E5C8">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张经理 </w:t>
      </w:r>
      <w:r>
        <w:rPr>
          <w:rFonts w:hint="eastAsia" w:ascii="宋体" w:hAnsi="宋体" w:eastAsia="宋体" w:cs="宋体"/>
          <w:szCs w:val="21"/>
        </w:rPr>
        <w:t xml:space="preserve">  </w:t>
      </w:r>
    </w:p>
    <w:p w14:paraId="22C775C1">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704586F3">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06DDF914">
      <w:pPr>
        <w:pStyle w:val="5"/>
        <w:rPr>
          <w:rFonts w:ascii="宋体" w:hAnsi="宋体" w:eastAsia="宋体" w:cs="宋体"/>
          <w:szCs w:val="21"/>
        </w:rPr>
      </w:pPr>
    </w:p>
    <w:p w14:paraId="26B2D8C9">
      <w:pPr>
        <w:pStyle w:val="5"/>
        <w:rPr>
          <w:rFonts w:ascii="宋体" w:hAnsi="宋体" w:eastAsia="宋体" w:cs="宋体"/>
          <w:szCs w:val="21"/>
        </w:rPr>
      </w:pPr>
    </w:p>
    <w:p w14:paraId="0609CFF6">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1A2B972B">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5 </w:t>
      </w:r>
      <w:r>
        <w:rPr>
          <w:rFonts w:hint="default" w:ascii="Times New Roman" w:hAnsi="Times New Roman"/>
          <w:color w:val="auto"/>
          <w:sz w:val="21"/>
          <w:szCs w:val="22"/>
        </w:rPr>
        <w:t>月</w:t>
      </w:r>
      <w:r>
        <w:rPr>
          <w:rFonts w:ascii="Times New Roman" w:hAnsi="Times New Roman"/>
          <w:color w:val="auto"/>
          <w:sz w:val="21"/>
          <w:szCs w:val="22"/>
        </w:rPr>
        <w:t xml:space="preserve"> 16 </w:t>
      </w:r>
      <w:r>
        <w:rPr>
          <w:rFonts w:hint="default" w:ascii="Times New Roman" w:hAnsi="Times New Roman"/>
          <w:color w:val="auto"/>
          <w:sz w:val="21"/>
          <w:szCs w:val="22"/>
        </w:rPr>
        <w:t>日</w:t>
      </w:r>
    </w:p>
    <w:p w14:paraId="59683328">
      <w:pPr>
        <w:rPr>
          <w:rFonts w:ascii="Times New Roman" w:hAnsi="Times New Roman" w:cs="Times New Roman"/>
          <w:sz w:val="24"/>
          <w:szCs w:val="28"/>
        </w:rPr>
      </w:pPr>
      <w:r>
        <w:rPr>
          <w:rFonts w:ascii="Times New Roman" w:hAnsi="Times New Roman" w:cs="Times New Roman"/>
          <w:sz w:val="24"/>
          <w:szCs w:val="28"/>
        </w:rPr>
        <w:br w:type="page"/>
      </w:r>
    </w:p>
    <w:p w14:paraId="01B24D3C">
      <w:pPr>
        <w:spacing w:line="360" w:lineRule="auto"/>
        <w:jc w:val="center"/>
        <w:rPr>
          <w:b/>
          <w:sz w:val="36"/>
          <w:szCs w:val="36"/>
        </w:rPr>
      </w:pPr>
      <w:r>
        <w:rPr>
          <w:rFonts w:hint="eastAsia"/>
          <w:b/>
          <w:sz w:val="36"/>
          <w:szCs w:val="36"/>
        </w:rPr>
        <w:t>响 应 报 名 表</w:t>
      </w:r>
    </w:p>
    <w:p w14:paraId="1B496C03">
      <w:pPr>
        <w:pStyle w:val="5"/>
      </w:pPr>
    </w:p>
    <w:p w14:paraId="7F32566C">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6D46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CFB4413">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32B81969">
            <w:pPr>
              <w:spacing w:line="540" w:lineRule="exact"/>
              <w:ind w:firstLine="420"/>
              <w:rPr>
                <w:rFonts w:ascii="Times New Roman" w:hAnsi="Times New Roman" w:cs="Times New Roman"/>
                <w:szCs w:val="21"/>
              </w:rPr>
            </w:pPr>
          </w:p>
          <w:p w14:paraId="281195C5">
            <w:pPr>
              <w:snapToGrid w:val="0"/>
              <w:spacing w:line="380" w:lineRule="exact"/>
              <w:jc w:val="center"/>
              <w:rPr>
                <w:rFonts w:ascii="宋体" w:hAnsi="宋体" w:eastAsia="宋体" w:cs="宋体"/>
                <w:bCs/>
                <w:szCs w:val="21"/>
              </w:rPr>
            </w:pPr>
          </w:p>
        </w:tc>
      </w:tr>
      <w:tr w14:paraId="06F03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7C61F906">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049E0AA">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78B5999D">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0F29D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194EAFCD">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37203582">
            <w:pPr>
              <w:spacing w:line="360" w:lineRule="exact"/>
              <w:rPr>
                <w:rFonts w:ascii="宋体" w:hAnsi="宋体" w:eastAsia="宋体" w:cs="宋体"/>
                <w:bCs/>
                <w:szCs w:val="21"/>
              </w:rPr>
            </w:pPr>
          </w:p>
        </w:tc>
      </w:tr>
      <w:tr w14:paraId="1C06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63D9841">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5D6ADE04">
            <w:pPr>
              <w:spacing w:line="360" w:lineRule="exact"/>
              <w:rPr>
                <w:rFonts w:ascii="宋体" w:hAnsi="宋体" w:eastAsia="宋体" w:cs="宋体"/>
                <w:bCs/>
                <w:szCs w:val="21"/>
              </w:rPr>
            </w:pPr>
          </w:p>
        </w:tc>
        <w:tc>
          <w:tcPr>
            <w:tcW w:w="1506" w:type="dxa"/>
            <w:vAlign w:val="center"/>
          </w:tcPr>
          <w:p w14:paraId="747D1724">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38356DB5">
            <w:pPr>
              <w:spacing w:line="360" w:lineRule="exact"/>
              <w:rPr>
                <w:rFonts w:ascii="宋体" w:hAnsi="宋体" w:eastAsia="宋体" w:cs="宋体"/>
                <w:bCs/>
                <w:szCs w:val="21"/>
              </w:rPr>
            </w:pPr>
          </w:p>
        </w:tc>
      </w:tr>
      <w:tr w14:paraId="40F1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77642B3">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02B31384">
            <w:pPr>
              <w:spacing w:line="360" w:lineRule="exact"/>
              <w:rPr>
                <w:rFonts w:ascii="宋体" w:hAnsi="宋体" w:eastAsia="宋体" w:cs="宋体"/>
                <w:bCs/>
                <w:szCs w:val="21"/>
              </w:rPr>
            </w:pPr>
          </w:p>
        </w:tc>
        <w:tc>
          <w:tcPr>
            <w:tcW w:w="1506" w:type="dxa"/>
            <w:vAlign w:val="center"/>
          </w:tcPr>
          <w:p w14:paraId="35857753">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780A66A4">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7C5DA805">
            <w:pPr>
              <w:spacing w:line="360" w:lineRule="exact"/>
              <w:rPr>
                <w:rFonts w:ascii="宋体" w:hAnsi="宋体" w:eastAsia="宋体" w:cs="宋体"/>
                <w:bCs/>
                <w:szCs w:val="21"/>
              </w:rPr>
            </w:pPr>
          </w:p>
        </w:tc>
      </w:tr>
      <w:tr w14:paraId="0F445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031D100">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0020088B">
            <w:pPr>
              <w:spacing w:line="360" w:lineRule="exact"/>
              <w:rPr>
                <w:rFonts w:ascii="宋体" w:hAnsi="宋体" w:eastAsia="宋体" w:cs="宋体"/>
                <w:bCs/>
                <w:szCs w:val="21"/>
              </w:rPr>
            </w:pPr>
          </w:p>
        </w:tc>
        <w:tc>
          <w:tcPr>
            <w:tcW w:w="1506" w:type="dxa"/>
            <w:vAlign w:val="center"/>
          </w:tcPr>
          <w:p w14:paraId="17FEBBAD">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04F3CA64">
            <w:pPr>
              <w:spacing w:line="360" w:lineRule="exact"/>
              <w:rPr>
                <w:rFonts w:ascii="宋体" w:hAnsi="宋体" w:eastAsia="宋体" w:cs="宋体"/>
                <w:bCs/>
                <w:szCs w:val="21"/>
              </w:rPr>
            </w:pPr>
          </w:p>
        </w:tc>
      </w:tr>
      <w:tr w14:paraId="0D08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4F6C0E97">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63AFF406">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967A2D2">
            <w:pPr>
              <w:spacing w:line="360" w:lineRule="exact"/>
              <w:jc w:val="center"/>
              <w:rPr>
                <w:rFonts w:ascii="宋体" w:hAnsi="宋体" w:eastAsia="宋体" w:cs="宋体"/>
                <w:bCs/>
                <w:szCs w:val="21"/>
              </w:rPr>
            </w:pPr>
          </w:p>
        </w:tc>
      </w:tr>
      <w:tr w14:paraId="31F3F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8EC3969">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B231530">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2F582895">
            <w:pPr>
              <w:spacing w:line="360" w:lineRule="exact"/>
              <w:jc w:val="center"/>
              <w:rPr>
                <w:rFonts w:ascii="宋体" w:hAnsi="宋体" w:eastAsia="宋体" w:cs="宋体"/>
                <w:bCs/>
                <w:szCs w:val="21"/>
              </w:rPr>
            </w:pPr>
          </w:p>
        </w:tc>
      </w:tr>
      <w:tr w14:paraId="3EF40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1D2DB2AA">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7B178D5F">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4827DDFF">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7A31B72C">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74EC088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0EEBA71C">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8F1A95F">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0BE2DDBF">
      <w:pPr>
        <w:spacing w:line="560" w:lineRule="exact"/>
        <w:rPr>
          <w:rFonts w:ascii="宋体" w:hAnsi="宋体" w:eastAsia="宋体" w:cs="宋体"/>
          <w:sz w:val="24"/>
        </w:rPr>
      </w:pPr>
    </w:p>
    <w:p w14:paraId="325A4D24">
      <w:pPr>
        <w:autoSpaceDE w:val="0"/>
        <w:autoSpaceDN w:val="0"/>
        <w:jc w:val="center"/>
        <w:rPr>
          <w:rFonts w:ascii="Times New Roman" w:hAnsi="Times New Roman" w:eastAsia="Fang Song" w:cs="Times New Roman"/>
          <w:szCs w:val="22"/>
        </w:rPr>
      </w:pPr>
    </w:p>
    <w:p w14:paraId="6CC21751">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29758566">
      <w:pPr>
        <w:autoSpaceDE w:val="0"/>
        <w:autoSpaceDN w:val="0"/>
        <w:jc w:val="center"/>
        <w:rPr>
          <w:rFonts w:ascii="Times New Roman" w:hAnsi="Times New Roman" w:eastAsia="Fang Song" w:cs="Times New Roman"/>
          <w:szCs w:val="22"/>
        </w:rPr>
      </w:pPr>
    </w:p>
    <w:p w14:paraId="5B7EB296">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53DDF74C">
      <w:pPr>
        <w:widowControl/>
        <w:spacing w:line="300" w:lineRule="atLeast"/>
        <w:ind w:firstLine="480"/>
        <w:jc w:val="center"/>
        <w:rPr>
          <w:rFonts w:ascii="宋体" w:hAnsi="宋体" w:eastAsia="宋体" w:cs="宋体"/>
          <w:b/>
          <w:bCs/>
          <w:color w:val="000000"/>
          <w:kern w:val="0"/>
          <w:sz w:val="24"/>
        </w:rPr>
      </w:pPr>
    </w:p>
    <w:p w14:paraId="100CA158">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083A0FE4">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189035F">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26B3D116">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46B3C536">
            <w:pPr>
              <w:keepNext/>
              <w:keepLines/>
              <w:spacing w:line="360" w:lineRule="auto"/>
              <w:ind w:left="417"/>
              <w:outlineLvl w:val="1"/>
              <w:rPr>
                <w:rFonts w:ascii="Arial" w:hAnsi="Arial"/>
                <w:b/>
                <w:bCs/>
                <w:sz w:val="28"/>
                <w:szCs w:val="32"/>
              </w:rPr>
            </w:pPr>
          </w:p>
          <w:p w14:paraId="3CC8558A">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4CAE5EBE">
            <w:pPr>
              <w:keepNext/>
              <w:keepLines/>
              <w:spacing w:line="360" w:lineRule="auto"/>
              <w:ind w:left="402"/>
              <w:outlineLvl w:val="1"/>
              <w:rPr>
                <w:rFonts w:ascii="Arial" w:hAnsi="Arial"/>
                <w:b/>
                <w:bCs/>
                <w:sz w:val="28"/>
                <w:szCs w:val="32"/>
              </w:rPr>
            </w:pPr>
          </w:p>
          <w:p w14:paraId="5235D37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79CEDA0E">
            <w:pPr>
              <w:pStyle w:val="42"/>
            </w:pPr>
          </w:p>
          <w:p w14:paraId="11723776"/>
          <w:p w14:paraId="4DBFF55F">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112FDE39">
            <w:pPr>
              <w:keepNext/>
              <w:keepLines/>
              <w:spacing w:line="360" w:lineRule="auto"/>
              <w:ind w:left="402"/>
              <w:outlineLvl w:val="1"/>
              <w:rPr>
                <w:rFonts w:ascii="Arial" w:hAnsi="Arial"/>
                <w:b/>
                <w:bCs/>
                <w:sz w:val="28"/>
                <w:szCs w:val="32"/>
              </w:rPr>
            </w:pPr>
          </w:p>
          <w:p w14:paraId="16BC393E">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56A26D08">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67A99277">
      <w:pPr>
        <w:autoSpaceDE w:val="0"/>
        <w:autoSpaceDN w:val="0"/>
        <w:jc w:val="center"/>
        <w:rPr>
          <w:rFonts w:ascii="Times New Roman" w:hAnsi="Times New Roman" w:eastAsia="Fang Song" w:cs="Times New Roman"/>
          <w:szCs w:val="22"/>
        </w:rPr>
      </w:pPr>
    </w:p>
    <w:p w14:paraId="6B59EB72">
      <w:pPr>
        <w:autoSpaceDE w:val="0"/>
        <w:autoSpaceDN w:val="0"/>
        <w:jc w:val="center"/>
        <w:rPr>
          <w:rFonts w:ascii="Times New Roman" w:hAnsi="Times New Roman" w:eastAsia="Fang Song" w:cs="Times New Roman"/>
          <w:szCs w:val="22"/>
        </w:rPr>
      </w:pPr>
    </w:p>
    <w:p w14:paraId="4920C1CD">
      <w:pPr>
        <w:autoSpaceDE w:val="0"/>
        <w:autoSpaceDN w:val="0"/>
        <w:jc w:val="center"/>
        <w:rPr>
          <w:rFonts w:ascii="Times New Roman" w:hAnsi="Times New Roman" w:eastAsia="Fang Song" w:cs="Times New Roman"/>
          <w:szCs w:val="22"/>
        </w:rPr>
      </w:pPr>
    </w:p>
    <w:p w14:paraId="7EB76F22">
      <w:pPr>
        <w:autoSpaceDE w:val="0"/>
        <w:autoSpaceDN w:val="0"/>
        <w:jc w:val="center"/>
        <w:rPr>
          <w:rFonts w:ascii="Times New Roman" w:hAnsi="Times New Roman" w:eastAsia="Fang Song" w:cs="Times New Roman"/>
          <w:szCs w:val="22"/>
        </w:rPr>
      </w:pPr>
    </w:p>
    <w:p w14:paraId="3A7781F3">
      <w:pPr>
        <w:autoSpaceDE w:val="0"/>
        <w:autoSpaceDN w:val="0"/>
        <w:jc w:val="center"/>
        <w:rPr>
          <w:rFonts w:ascii="Times New Roman" w:hAnsi="Times New Roman" w:eastAsia="Fang Song" w:cs="Times New Roman"/>
          <w:szCs w:val="22"/>
        </w:rPr>
      </w:pPr>
    </w:p>
    <w:p w14:paraId="29619CCB">
      <w:pPr>
        <w:autoSpaceDE w:val="0"/>
        <w:autoSpaceDN w:val="0"/>
        <w:jc w:val="center"/>
        <w:rPr>
          <w:rFonts w:ascii="Times New Roman" w:hAnsi="Times New Roman" w:eastAsia="Fang Song" w:cs="Times New Roman"/>
          <w:szCs w:val="22"/>
        </w:rPr>
      </w:pPr>
    </w:p>
    <w:p w14:paraId="33C0D437">
      <w:pPr>
        <w:autoSpaceDE w:val="0"/>
        <w:autoSpaceDN w:val="0"/>
        <w:jc w:val="center"/>
        <w:rPr>
          <w:rFonts w:ascii="Times New Roman" w:hAnsi="Times New Roman" w:eastAsia="Fang Song" w:cs="Times New Roman"/>
          <w:szCs w:val="22"/>
        </w:rPr>
      </w:pPr>
    </w:p>
    <w:p w14:paraId="461FEF05">
      <w:pPr>
        <w:autoSpaceDE w:val="0"/>
        <w:autoSpaceDN w:val="0"/>
        <w:jc w:val="center"/>
        <w:rPr>
          <w:rFonts w:ascii="Times New Roman" w:hAnsi="Times New Roman" w:eastAsia="Fang Song" w:cs="Times New Roman"/>
          <w:szCs w:val="22"/>
        </w:rPr>
      </w:pPr>
    </w:p>
    <w:p w14:paraId="1D22E839">
      <w:pPr>
        <w:autoSpaceDE w:val="0"/>
        <w:autoSpaceDN w:val="0"/>
        <w:jc w:val="center"/>
        <w:rPr>
          <w:rFonts w:ascii="Times New Roman" w:hAnsi="Times New Roman" w:eastAsia="Fang Song" w:cs="Times New Roman"/>
          <w:szCs w:val="22"/>
        </w:rPr>
      </w:pPr>
    </w:p>
    <w:p w14:paraId="3A59EE2E">
      <w:pPr>
        <w:autoSpaceDE w:val="0"/>
        <w:autoSpaceDN w:val="0"/>
        <w:jc w:val="center"/>
        <w:rPr>
          <w:rFonts w:ascii="Times New Roman" w:hAnsi="Times New Roman" w:eastAsia="Fang Song" w:cs="Times New Roman"/>
          <w:szCs w:val="22"/>
        </w:rPr>
      </w:pPr>
    </w:p>
    <w:p w14:paraId="6BDEB0C7">
      <w:pPr>
        <w:autoSpaceDE w:val="0"/>
        <w:autoSpaceDN w:val="0"/>
        <w:jc w:val="center"/>
        <w:rPr>
          <w:rFonts w:ascii="Times New Roman" w:hAnsi="Times New Roman" w:eastAsia="Fang Song" w:cs="Times New Roman"/>
          <w:szCs w:val="22"/>
        </w:rPr>
      </w:pPr>
    </w:p>
    <w:p w14:paraId="1F795362">
      <w:pPr>
        <w:autoSpaceDE w:val="0"/>
        <w:autoSpaceDN w:val="0"/>
        <w:jc w:val="center"/>
        <w:rPr>
          <w:rFonts w:ascii="Times New Roman" w:hAnsi="Times New Roman" w:eastAsia="Fang Song" w:cs="Times New Roman"/>
          <w:szCs w:val="22"/>
        </w:rPr>
      </w:pPr>
    </w:p>
    <w:p w14:paraId="2C30CED3">
      <w:pPr>
        <w:pStyle w:val="2"/>
        <w:numPr>
          <w:ilvl w:val="0"/>
          <w:numId w:val="0"/>
        </w:numPr>
        <w:spacing w:before="312" w:after="312"/>
        <w:jc w:val="both"/>
        <w:rPr>
          <w:rFonts w:ascii="Times New Roman" w:hAnsi="Times New Roman" w:eastAsia="宋体" w:cs="Times New Roman"/>
        </w:rPr>
      </w:pPr>
    </w:p>
    <w:p w14:paraId="1B174F06">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2DAC785C">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7AA2440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3CC6E528">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B93D97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71C1EB83">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410E5C5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63ED43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11C24E2E">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4DFEC8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54644B85">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7FDA9D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792F13EB">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149785C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B0EFB49">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04C637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1EE6B731">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6100D03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79BE3C12">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4D150AA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63AB26C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305D271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73725603">
      <w:pPr>
        <w:spacing w:line="440" w:lineRule="exact"/>
        <w:ind w:firstLine="420"/>
        <w:rPr>
          <w:rFonts w:ascii="Times New Roman" w:hAnsi="Times New Roman" w:cs="Times New Roman"/>
        </w:rPr>
      </w:pPr>
      <w:r>
        <w:rPr>
          <w:rFonts w:ascii="Times New Roman" w:hAnsi="Times New Roman" w:cs="Times New Roman"/>
        </w:rPr>
        <w:t>本询比文件包括：</w:t>
      </w:r>
    </w:p>
    <w:p w14:paraId="76AF9E8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E2A625A">
      <w:pPr>
        <w:spacing w:line="440" w:lineRule="exact"/>
        <w:ind w:firstLine="420"/>
        <w:rPr>
          <w:rFonts w:ascii="Times New Roman" w:hAnsi="Times New Roman" w:cs="Times New Roman"/>
        </w:rPr>
      </w:pPr>
      <w:r>
        <w:rPr>
          <w:rFonts w:ascii="Times New Roman" w:hAnsi="Times New Roman" w:cs="Times New Roman"/>
        </w:rPr>
        <w:t>（2）供应商须知；</w:t>
      </w:r>
    </w:p>
    <w:p w14:paraId="1D972FA1">
      <w:pPr>
        <w:spacing w:line="440" w:lineRule="exact"/>
        <w:ind w:firstLine="420"/>
        <w:rPr>
          <w:rFonts w:ascii="Times New Roman" w:hAnsi="Times New Roman" w:cs="Times New Roman"/>
        </w:rPr>
      </w:pPr>
      <w:r>
        <w:rPr>
          <w:rFonts w:ascii="Times New Roman" w:hAnsi="Times New Roman" w:cs="Times New Roman"/>
        </w:rPr>
        <w:t>（3）评审办法；</w:t>
      </w:r>
    </w:p>
    <w:p w14:paraId="2ED81597">
      <w:pPr>
        <w:spacing w:line="440" w:lineRule="exact"/>
        <w:ind w:firstLine="420"/>
        <w:rPr>
          <w:rFonts w:ascii="Times New Roman" w:hAnsi="Times New Roman" w:cs="Times New Roman"/>
        </w:rPr>
      </w:pPr>
      <w:r>
        <w:rPr>
          <w:rFonts w:ascii="Times New Roman" w:hAnsi="Times New Roman" w:cs="Times New Roman"/>
        </w:rPr>
        <w:t>（4）合同条款及格式；</w:t>
      </w:r>
    </w:p>
    <w:p w14:paraId="0E371464">
      <w:pPr>
        <w:spacing w:line="440" w:lineRule="exact"/>
        <w:ind w:firstLine="420"/>
        <w:rPr>
          <w:rFonts w:ascii="Times New Roman" w:hAnsi="Times New Roman" w:cs="Times New Roman"/>
        </w:rPr>
      </w:pPr>
      <w:r>
        <w:rPr>
          <w:rFonts w:ascii="Times New Roman" w:hAnsi="Times New Roman" w:cs="Times New Roman"/>
        </w:rPr>
        <w:t>（5）采购需求及清单；</w:t>
      </w:r>
    </w:p>
    <w:p w14:paraId="611E48C7">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1537D5A4">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3353678">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3299D4F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2D49C4B2">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75B2BC4C">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0E4312F">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41D59FA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3A896C6">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6D51D70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4EE02518">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4ABBFFEF">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F347036">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658A751">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951AADF">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34DCFD7C">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38723487">
      <w:pPr>
        <w:spacing w:line="440" w:lineRule="exact"/>
        <w:ind w:firstLine="420"/>
        <w:rPr>
          <w:rFonts w:ascii="Times New Roman" w:hAnsi="Times New Roman" w:cs="Times New Roman"/>
        </w:rPr>
      </w:pPr>
      <w:r>
        <w:rPr>
          <w:rFonts w:hint="eastAsia" w:ascii="Times New Roman" w:hAnsi="Times New Roman" w:cs="Times New Roman"/>
        </w:rPr>
        <w:t>（8）供货方案；</w:t>
      </w:r>
    </w:p>
    <w:p w14:paraId="3DC43656">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E0D8B8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6B9116BE">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76B1B0C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6D3A6B1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7E36FE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35C5FBB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503170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052353CB">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5923960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4B5BE902">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2F230C5F">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6CCDE5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3E0F8AA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25C38A16">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6AF48C8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2834627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5090F58D">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3DA4AE63">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4F210C5A">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1F54C83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5F516D6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842CA6B">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1094F610">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2B6010C2">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448FE78E">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667E408A">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37365B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271DC23C">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17E5636">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2617D771">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1FB3B3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A1EA3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00D3E13">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8226873">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1A4F26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2D716DB8">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16323C60">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52F0BCAB">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E24CDA1">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7E474A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5DF5EEB8">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3DDC0F20">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4E51D7AB">
      <w:pPr>
        <w:keepNext/>
        <w:keepLines/>
        <w:spacing w:beforeLines="50" w:afterLines="50"/>
        <w:outlineLvl w:val="1"/>
        <w:rPr>
          <w:rFonts w:ascii="Times New Roman" w:hAnsi="Times New Roman" w:eastAsia="黑体" w:cs="Times New Roman"/>
          <w:bCs/>
          <w:sz w:val="24"/>
          <w:szCs w:val="32"/>
        </w:rPr>
      </w:pPr>
      <w:bookmarkStart w:id="44" w:name="_Toc26656972"/>
      <w:bookmarkStart w:id="45" w:name="_Toc9067725"/>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03ECC6D3">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48F7E7D9">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5E84C44F">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0B91A52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636EF343">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61EADD7E">
      <w:pPr>
        <w:keepNext/>
        <w:keepLines/>
        <w:spacing w:beforeLines="50" w:afterLines="50"/>
        <w:outlineLvl w:val="1"/>
        <w:rPr>
          <w:rFonts w:ascii="Times New Roman" w:hAnsi="Times New Roman" w:eastAsia="黑体" w:cs="Times New Roman"/>
          <w:bCs/>
          <w:sz w:val="24"/>
          <w:szCs w:val="32"/>
        </w:rPr>
      </w:pPr>
      <w:bookmarkStart w:id="51" w:name="_Toc9067726"/>
      <w:bookmarkStart w:id="52" w:name="_Toc14201245"/>
      <w:bookmarkStart w:id="53" w:name="_Toc26656976"/>
      <w:r>
        <w:rPr>
          <w:rFonts w:ascii="Times New Roman" w:hAnsi="Times New Roman" w:eastAsia="黑体" w:cs="Times New Roman"/>
          <w:bCs/>
          <w:sz w:val="24"/>
          <w:szCs w:val="32"/>
        </w:rPr>
        <w:t>7. 合同授予</w:t>
      </w:r>
      <w:bookmarkEnd w:id="51"/>
      <w:bookmarkEnd w:id="52"/>
      <w:bookmarkEnd w:id="53"/>
    </w:p>
    <w:p w14:paraId="1767D747">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2D4F0AE7">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rPr>
        <w:t>3</w:t>
      </w:r>
      <w:r>
        <w:rPr>
          <w:rFonts w:ascii="Times New Roman" w:hAnsi="Times New Roman" w:cs="Times New Roman"/>
        </w:rPr>
        <w:t>日。</w:t>
      </w:r>
    </w:p>
    <w:p w14:paraId="6377677A">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6CB8DA69">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583D79FD">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22DBC700">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2E137E93">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102DD81A">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416CBFA0">
      <w:pPr>
        <w:keepNext/>
        <w:keepLines/>
        <w:spacing w:beforeLines="50" w:afterLines="50"/>
        <w:outlineLvl w:val="1"/>
        <w:rPr>
          <w:rFonts w:ascii="Times New Roman" w:hAnsi="Times New Roman" w:eastAsia="黑体" w:cs="Times New Roman"/>
          <w:bCs/>
          <w:sz w:val="24"/>
          <w:szCs w:val="32"/>
        </w:rPr>
      </w:pPr>
      <w:bookmarkStart w:id="62" w:name="_Toc14201257"/>
      <w:bookmarkStart w:id="63" w:name="_Toc9067727"/>
      <w:bookmarkStart w:id="64" w:name="_Toc26656988"/>
      <w:r>
        <w:rPr>
          <w:rFonts w:ascii="Times New Roman" w:hAnsi="Times New Roman" w:eastAsia="黑体" w:cs="Times New Roman"/>
          <w:bCs/>
          <w:sz w:val="24"/>
          <w:szCs w:val="32"/>
        </w:rPr>
        <w:t>8. 纪律和监督</w:t>
      </w:r>
      <w:bookmarkEnd w:id="62"/>
      <w:bookmarkEnd w:id="63"/>
      <w:bookmarkEnd w:id="64"/>
    </w:p>
    <w:p w14:paraId="409E7C26">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4008AB9E">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09F4D5B9">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37E5928">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363EFE8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140901E0">
      <w:pPr>
        <w:pStyle w:val="22"/>
        <w:jc w:val="right"/>
        <w:rPr>
          <w:rFonts w:hint="default" w:ascii="Times New Roman" w:hAnsi="Times New Roman"/>
          <w:color w:val="auto"/>
          <w:sz w:val="21"/>
          <w:szCs w:val="22"/>
        </w:rPr>
      </w:pPr>
    </w:p>
    <w:p w14:paraId="24C1D32B">
      <w:pPr>
        <w:pStyle w:val="22"/>
        <w:jc w:val="right"/>
        <w:rPr>
          <w:rFonts w:hint="default" w:ascii="Times New Roman" w:hAnsi="Times New Roman"/>
          <w:color w:val="auto"/>
          <w:szCs w:val="28"/>
        </w:rPr>
      </w:pPr>
    </w:p>
    <w:p w14:paraId="3612295D">
      <w:r>
        <w:rPr>
          <w:rFonts w:ascii="Times New Roman" w:hAnsi="Times New Roman" w:cs="Times New Roman"/>
          <w:sz w:val="24"/>
          <w:szCs w:val="28"/>
        </w:rPr>
        <w:br w:type="page"/>
      </w:r>
    </w:p>
    <w:p w14:paraId="386FBAFE">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1072F1BC">
      <w:pPr>
        <w:rPr>
          <w:rFonts w:ascii="Times New Roman" w:hAnsi="Times New Roman" w:eastAsia="宋体" w:cs="Times New Roman"/>
        </w:rPr>
      </w:pPr>
    </w:p>
    <w:p w14:paraId="182C57BF">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7C943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2D9F9D0">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25ED62A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22088DDF">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2384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7B2E461">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24BBD3DD">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221BDFD2">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50D91B9E">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21538746">
            <w:pPr>
              <w:widowControl/>
              <w:adjustRightInd w:val="0"/>
              <w:snapToGrid w:val="0"/>
              <w:jc w:val="left"/>
            </w:pPr>
            <w:r>
              <w:rPr>
                <w:rFonts w:hint="eastAsia"/>
              </w:rPr>
              <w:t>按评审价由低到高的顺序依次推荐成交候选人：</w:t>
            </w:r>
          </w:p>
          <w:p w14:paraId="38DC310D">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79790D54">
            <w:pPr>
              <w:pStyle w:val="5"/>
              <w:adjustRightInd w:val="0"/>
              <w:snapToGrid w:val="0"/>
            </w:pPr>
            <w:r>
              <w:rPr>
                <w:rFonts w:hint="eastAsia" w:ascii="Times New Roman" w:hAnsi="Times New Roman" w:cs="Times New Roman"/>
                <w:kern w:val="0"/>
                <w:szCs w:val="21"/>
              </w:rPr>
              <w:t>□___________________________</w:t>
            </w:r>
          </w:p>
        </w:tc>
      </w:tr>
    </w:tbl>
    <w:p w14:paraId="6560145D">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6F0A6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241E63E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3BD55960">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6326D6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7E020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24AB729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380A6B4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4B7FF47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718B15B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333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7D12951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8583A2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07B3D6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169DA03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3851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B5A691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58A0B43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5D14B70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4EDFB6F6">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18EC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3DDBB94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6C7C7382">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2997129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57C28F90">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0E7C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3520D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AB0722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138412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3A6D973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51BB6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ECD041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7B00C6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1C2979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6A13E4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037B0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32B067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7AFD2E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B46E98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22CAE6F0">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7306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8D1269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6C19D3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D00F5D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5D8A62A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1A576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2DFB8B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E5E467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E5D86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4F94D54A">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6872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E8DD5C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0C6A6F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0A22E9E">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6B05ED2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7CAB9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3BE06F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F9E0C84">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D31169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62102BC5">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4F2C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343DE8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F15012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B3FAC52">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492CBF84">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1F0018E0">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4DD184C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151D2814">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299A0E91">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6004B33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0E835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0A703C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31FA16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D5AD80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2360465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6FC747DC">
      <w:pPr>
        <w:widowControl/>
        <w:spacing w:afterLines="100" w:line="420" w:lineRule="exact"/>
        <w:jc w:val="center"/>
        <w:rPr>
          <w:rFonts w:ascii="Times New Roman" w:hAnsi="Times New Roman" w:cs="Times New Roman"/>
          <w:kern w:val="0"/>
          <w:szCs w:val="21"/>
        </w:rPr>
      </w:pPr>
    </w:p>
    <w:p w14:paraId="365D23AB">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5B8650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147DE97A">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AA247E3">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29DF1773">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48ABC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3F148F66">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3FB05046">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3ED14486">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7363FE65">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53E729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1FC56E50">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01A208E6">
            <w:pPr>
              <w:spacing w:line="360" w:lineRule="atLeast"/>
              <w:rPr>
                <w:rFonts w:ascii="Times New Roman" w:hAnsi="Times New Roman" w:cs="Times New Roman"/>
                <w:szCs w:val="21"/>
              </w:rPr>
            </w:pPr>
            <w:r>
              <w:rPr>
                <w:rFonts w:ascii="Times New Roman" w:hAnsi="Times New Roman" w:cs="Times New Roman"/>
                <w:szCs w:val="21"/>
              </w:rPr>
              <w:t>……</w:t>
            </w:r>
          </w:p>
        </w:tc>
      </w:tr>
    </w:tbl>
    <w:p w14:paraId="649655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71E89E4">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107554C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63E1BD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9C84638">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146BB785">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68E339BB">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2668575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3B54A2EE">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3F75B99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7C4DBD7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2271D13">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1C4FE49">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2EA08FA6">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07D97629">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4B647C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2A6920D4">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1B80FA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78CB8F0F">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0E4EAF33">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0F41F47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16A88C70">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6247F154">
      <w:pPr>
        <w:spacing w:line="440" w:lineRule="exact"/>
        <w:ind w:firstLine="420"/>
        <w:rPr>
          <w:rFonts w:ascii="Times New Roman" w:hAnsi="Times New Roman" w:cs="Times New Roman"/>
        </w:rPr>
      </w:pPr>
      <w:bookmarkStart w:id="71" w:name="_Toc12245_WPSOffice_Level2"/>
      <w:bookmarkStart w:id="72" w:name="_Toc21524_WPSOffice_Level2"/>
      <w:bookmarkStart w:id="73" w:name="_Toc218_WPSOffice_Level2"/>
      <w:r>
        <w:rPr>
          <w:rFonts w:ascii="Times New Roman" w:hAnsi="Times New Roman" w:cs="Times New Roman"/>
        </w:rPr>
        <w:t>（一）采购项目基本情况</w:t>
      </w:r>
      <w:bookmarkEnd w:id="71"/>
      <w:bookmarkEnd w:id="72"/>
      <w:bookmarkEnd w:id="73"/>
    </w:p>
    <w:p w14:paraId="694B463B">
      <w:pPr>
        <w:spacing w:line="440" w:lineRule="exact"/>
        <w:ind w:firstLine="420"/>
        <w:rPr>
          <w:rFonts w:ascii="Times New Roman" w:hAnsi="Times New Roman" w:cs="Times New Roman"/>
        </w:rPr>
      </w:pPr>
      <w:bookmarkStart w:id="74" w:name="_Toc5856_WPSOffice_Level2"/>
      <w:bookmarkStart w:id="75" w:name="_Toc31322_WPSOffice_Level2"/>
      <w:bookmarkStart w:id="76" w:name="_Toc8414_WPSOffice_Level2"/>
      <w:r>
        <w:rPr>
          <w:rFonts w:ascii="Times New Roman" w:hAnsi="Times New Roman" w:cs="Times New Roman"/>
        </w:rPr>
        <w:t>（二）采购过程回顾</w:t>
      </w:r>
      <w:bookmarkEnd w:id="74"/>
      <w:bookmarkEnd w:id="75"/>
      <w:bookmarkEnd w:id="76"/>
    </w:p>
    <w:p w14:paraId="3A724EFF">
      <w:pPr>
        <w:spacing w:line="440" w:lineRule="exact"/>
        <w:ind w:firstLine="420"/>
        <w:rPr>
          <w:rFonts w:ascii="Times New Roman" w:hAnsi="Times New Roman" w:cs="Times New Roman"/>
        </w:rPr>
      </w:pPr>
      <w:bookmarkStart w:id="77" w:name="_Toc1346_WPSOffice_Level2"/>
      <w:bookmarkStart w:id="78" w:name="_Toc2932_WPSOffice_Level2"/>
      <w:bookmarkStart w:id="79" w:name="_Toc15620_WPSOffice_Level2"/>
      <w:r>
        <w:rPr>
          <w:rFonts w:ascii="Times New Roman" w:hAnsi="Times New Roman" w:cs="Times New Roman"/>
        </w:rPr>
        <w:t>（三）评审小组成员名单</w:t>
      </w:r>
      <w:bookmarkEnd w:id="77"/>
      <w:bookmarkEnd w:id="78"/>
      <w:bookmarkEnd w:id="79"/>
    </w:p>
    <w:p w14:paraId="06FE3E45">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14:paraId="18EB9461">
      <w:pPr>
        <w:spacing w:line="440" w:lineRule="exact"/>
        <w:ind w:firstLine="420"/>
        <w:rPr>
          <w:rFonts w:ascii="Times New Roman" w:hAnsi="Times New Roman" w:cs="Times New Roman"/>
        </w:rPr>
      </w:pPr>
      <w:r>
        <w:rPr>
          <w:rFonts w:ascii="Times New Roman" w:hAnsi="Times New Roman" w:cs="Times New Roman"/>
        </w:rPr>
        <w:t>1、评审办法</w:t>
      </w:r>
    </w:p>
    <w:p w14:paraId="303DA607">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3060637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245089CC">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749EC3BF">
      <w:pPr>
        <w:spacing w:line="440" w:lineRule="exact"/>
        <w:ind w:firstLine="420"/>
        <w:rPr>
          <w:rFonts w:ascii="Times New Roman" w:hAnsi="Times New Roman" w:cs="Times New Roman"/>
        </w:rPr>
      </w:pPr>
      <w:r>
        <w:rPr>
          <w:rFonts w:ascii="Times New Roman" w:hAnsi="Times New Roman" w:cs="Times New Roman"/>
        </w:rPr>
        <w:t>5、推荐候选供应商排序</w:t>
      </w:r>
    </w:p>
    <w:p w14:paraId="0723D3AD">
      <w:pPr>
        <w:spacing w:line="440" w:lineRule="exact"/>
        <w:ind w:firstLine="420"/>
        <w:rPr>
          <w:rFonts w:ascii="Times New Roman" w:hAnsi="Times New Roman" w:cs="Times New Roman"/>
        </w:rPr>
      </w:pPr>
      <w:bookmarkStart w:id="83" w:name="_Toc5114_WPSOffice_Level2"/>
      <w:bookmarkStart w:id="84" w:name="_Toc13397_WPSOffice_Level2"/>
      <w:bookmarkStart w:id="85" w:name="_Toc3913_WPSOffice_Level2"/>
      <w:r>
        <w:rPr>
          <w:rFonts w:ascii="Times New Roman" w:hAnsi="Times New Roman" w:cs="Times New Roman"/>
        </w:rPr>
        <w:t>（五）需要说明的其他事项</w:t>
      </w:r>
      <w:bookmarkEnd w:id="83"/>
      <w:bookmarkEnd w:id="84"/>
      <w:bookmarkEnd w:id="85"/>
    </w:p>
    <w:p w14:paraId="4DB5F44D">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3187A88B">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62F50D6C">
      <w:pPr>
        <w:spacing w:line="440" w:lineRule="exact"/>
        <w:ind w:firstLine="420"/>
        <w:rPr>
          <w:rFonts w:ascii="Times New Roman" w:hAnsi="Times New Roman" w:cs="Times New Roman"/>
        </w:rPr>
      </w:pPr>
      <w:r>
        <w:rPr>
          <w:rFonts w:ascii="Times New Roman" w:hAnsi="Times New Roman" w:cs="Times New Roman"/>
        </w:rPr>
        <w:t>2、评审表格</w:t>
      </w:r>
    </w:p>
    <w:p w14:paraId="52CB2B4B">
      <w:pPr>
        <w:rPr>
          <w:rFonts w:ascii="Times New Roman" w:hAnsi="Times New Roman" w:cs="Times New Roman"/>
        </w:rPr>
      </w:pPr>
      <w:r>
        <w:rPr>
          <w:rFonts w:ascii="Times New Roman" w:hAnsi="Times New Roman" w:cs="Times New Roman"/>
        </w:rPr>
        <w:br w:type="page"/>
      </w:r>
    </w:p>
    <w:p w14:paraId="3290D4F3">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7B2BB3C7">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03DA9BE1">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6A8A171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04FB0E24">
      <w:pPr>
        <w:spacing w:line="360" w:lineRule="auto"/>
        <w:rPr>
          <w:rFonts w:ascii="Times New Roman" w:hAnsi="Times New Roman" w:cs="Times New Roman"/>
          <w:szCs w:val="21"/>
        </w:rPr>
      </w:pPr>
      <w:r>
        <w:rPr>
          <w:rFonts w:ascii="Times New Roman" w:hAnsi="Times New Roman" w:cs="Times New Roman"/>
          <w:szCs w:val="21"/>
        </w:rPr>
        <w:t>乙方：</w:t>
      </w:r>
    </w:p>
    <w:p w14:paraId="6F00261B">
      <w:pPr>
        <w:spacing w:line="360" w:lineRule="auto"/>
        <w:rPr>
          <w:rFonts w:ascii="Times New Roman" w:hAnsi="Times New Roman" w:cs="Times New Roman"/>
          <w:szCs w:val="21"/>
        </w:rPr>
      </w:pPr>
    </w:p>
    <w:p w14:paraId="72E674CE">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05CFF6BB">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0E5EBD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25D3A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FFF1F8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7C4754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09EEDD0A">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3EB05CD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2C55E6F7">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65B3A5B4">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7BAA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8E1D04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12C0A3D5">
            <w:pPr>
              <w:spacing w:before="100" w:beforeAutospacing="1" w:after="100" w:afterAutospacing="1" w:line="300" w:lineRule="exact"/>
              <w:jc w:val="center"/>
              <w:rPr>
                <w:rFonts w:cs="宋体"/>
                <w:szCs w:val="21"/>
              </w:rPr>
            </w:pPr>
          </w:p>
        </w:tc>
        <w:tc>
          <w:tcPr>
            <w:tcW w:w="1420" w:type="dxa"/>
            <w:vAlign w:val="center"/>
          </w:tcPr>
          <w:p w14:paraId="377B9CFD">
            <w:pPr>
              <w:spacing w:before="100" w:beforeAutospacing="1" w:after="100" w:afterAutospacing="1" w:line="300" w:lineRule="exact"/>
              <w:jc w:val="center"/>
              <w:rPr>
                <w:rFonts w:cs="宋体"/>
                <w:szCs w:val="21"/>
              </w:rPr>
            </w:pPr>
          </w:p>
        </w:tc>
        <w:tc>
          <w:tcPr>
            <w:tcW w:w="1420" w:type="dxa"/>
            <w:vAlign w:val="center"/>
          </w:tcPr>
          <w:p w14:paraId="13F27B50">
            <w:pPr>
              <w:spacing w:before="100" w:beforeAutospacing="1" w:after="100" w:afterAutospacing="1" w:line="300" w:lineRule="exact"/>
              <w:jc w:val="center"/>
              <w:rPr>
                <w:rFonts w:cs="宋体"/>
                <w:szCs w:val="21"/>
              </w:rPr>
            </w:pPr>
          </w:p>
        </w:tc>
        <w:tc>
          <w:tcPr>
            <w:tcW w:w="1420" w:type="dxa"/>
            <w:vAlign w:val="center"/>
          </w:tcPr>
          <w:p w14:paraId="27CF1085">
            <w:pPr>
              <w:spacing w:line="360" w:lineRule="auto"/>
              <w:jc w:val="center"/>
              <w:rPr>
                <w:rFonts w:ascii="Times New Roman" w:hAnsi="Times New Roman" w:cs="Times New Roman"/>
                <w:szCs w:val="21"/>
              </w:rPr>
            </w:pPr>
          </w:p>
        </w:tc>
        <w:tc>
          <w:tcPr>
            <w:tcW w:w="1420" w:type="dxa"/>
            <w:vAlign w:val="center"/>
          </w:tcPr>
          <w:p w14:paraId="7B8072EC">
            <w:pPr>
              <w:spacing w:line="360" w:lineRule="auto"/>
              <w:jc w:val="center"/>
              <w:rPr>
                <w:rFonts w:ascii="Times New Roman" w:hAnsi="Times New Roman" w:cs="Times New Roman"/>
                <w:szCs w:val="21"/>
              </w:rPr>
            </w:pPr>
          </w:p>
        </w:tc>
      </w:tr>
      <w:tr w14:paraId="71797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CB6D2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3CD93CE9">
            <w:pPr>
              <w:spacing w:before="100" w:beforeAutospacing="1" w:after="100" w:afterAutospacing="1" w:line="300" w:lineRule="exact"/>
              <w:jc w:val="center"/>
              <w:rPr>
                <w:rFonts w:cs="宋体"/>
                <w:szCs w:val="21"/>
              </w:rPr>
            </w:pPr>
          </w:p>
        </w:tc>
        <w:tc>
          <w:tcPr>
            <w:tcW w:w="1420" w:type="dxa"/>
            <w:vAlign w:val="center"/>
          </w:tcPr>
          <w:p w14:paraId="0C4D765D">
            <w:pPr>
              <w:spacing w:before="100" w:beforeAutospacing="1" w:after="100" w:afterAutospacing="1" w:line="300" w:lineRule="exact"/>
              <w:jc w:val="center"/>
              <w:rPr>
                <w:rFonts w:cs="宋体"/>
                <w:szCs w:val="21"/>
              </w:rPr>
            </w:pPr>
          </w:p>
        </w:tc>
        <w:tc>
          <w:tcPr>
            <w:tcW w:w="1420" w:type="dxa"/>
            <w:vAlign w:val="center"/>
          </w:tcPr>
          <w:p w14:paraId="40D9EB0E">
            <w:pPr>
              <w:spacing w:before="100" w:beforeAutospacing="1" w:after="100" w:afterAutospacing="1" w:line="300" w:lineRule="exact"/>
              <w:jc w:val="center"/>
              <w:rPr>
                <w:rFonts w:cs="宋体"/>
                <w:szCs w:val="21"/>
              </w:rPr>
            </w:pPr>
          </w:p>
        </w:tc>
        <w:tc>
          <w:tcPr>
            <w:tcW w:w="1420" w:type="dxa"/>
            <w:vAlign w:val="center"/>
          </w:tcPr>
          <w:p w14:paraId="7AA91DA9">
            <w:pPr>
              <w:spacing w:line="360" w:lineRule="auto"/>
              <w:jc w:val="center"/>
              <w:rPr>
                <w:rFonts w:ascii="Times New Roman" w:hAnsi="Times New Roman" w:cs="Times New Roman"/>
                <w:szCs w:val="21"/>
              </w:rPr>
            </w:pPr>
          </w:p>
        </w:tc>
        <w:tc>
          <w:tcPr>
            <w:tcW w:w="1420" w:type="dxa"/>
            <w:vAlign w:val="center"/>
          </w:tcPr>
          <w:p w14:paraId="217B0EFD">
            <w:pPr>
              <w:spacing w:line="360" w:lineRule="auto"/>
              <w:jc w:val="center"/>
              <w:rPr>
                <w:rFonts w:ascii="Times New Roman" w:hAnsi="Times New Roman" w:cs="Times New Roman"/>
                <w:szCs w:val="21"/>
              </w:rPr>
            </w:pPr>
          </w:p>
        </w:tc>
      </w:tr>
      <w:tr w14:paraId="1740D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E04B3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11BB53B4">
            <w:pPr>
              <w:spacing w:before="100" w:beforeAutospacing="1" w:after="100" w:afterAutospacing="1" w:line="300" w:lineRule="exact"/>
              <w:jc w:val="center"/>
              <w:rPr>
                <w:rFonts w:cs="宋体"/>
                <w:szCs w:val="21"/>
              </w:rPr>
            </w:pPr>
          </w:p>
        </w:tc>
        <w:tc>
          <w:tcPr>
            <w:tcW w:w="1420" w:type="dxa"/>
            <w:vAlign w:val="center"/>
          </w:tcPr>
          <w:p w14:paraId="1758122F">
            <w:pPr>
              <w:spacing w:before="100" w:beforeAutospacing="1" w:after="100" w:afterAutospacing="1" w:line="300" w:lineRule="exact"/>
              <w:jc w:val="center"/>
              <w:rPr>
                <w:rFonts w:cs="宋体"/>
                <w:szCs w:val="21"/>
              </w:rPr>
            </w:pPr>
          </w:p>
        </w:tc>
        <w:tc>
          <w:tcPr>
            <w:tcW w:w="1420" w:type="dxa"/>
            <w:vAlign w:val="center"/>
          </w:tcPr>
          <w:p w14:paraId="3824B4C5">
            <w:pPr>
              <w:spacing w:before="100" w:beforeAutospacing="1" w:after="100" w:afterAutospacing="1" w:line="300" w:lineRule="exact"/>
              <w:jc w:val="center"/>
              <w:rPr>
                <w:rFonts w:cs="宋体"/>
                <w:szCs w:val="21"/>
              </w:rPr>
            </w:pPr>
          </w:p>
        </w:tc>
        <w:tc>
          <w:tcPr>
            <w:tcW w:w="1420" w:type="dxa"/>
            <w:vAlign w:val="center"/>
          </w:tcPr>
          <w:p w14:paraId="7348E65C">
            <w:pPr>
              <w:spacing w:line="360" w:lineRule="auto"/>
              <w:jc w:val="center"/>
              <w:rPr>
                <w:rFonts w:ascii="Times New Roman" w:hAnsi="Times New Roman" w:cs="Times New Roman"/>
                <w:szCs w:val="21"/>
              </w:rPr>
            </w:pPr>
          </w:p>
        </w:tc>
        <w:tc>
          <w:tcPr>
            <w:tcW w:w="1420" w:type="dxa"/>
            <w:vAlign w:val="center"/>
          </w:tcPr>
          <w:p w14:paraId="45E14597">
            <w:pPr>
              <w:spacing w:line="360" w:lineRule="auto"/>
              <w:jc w:val="center"/>
              <w:rPr>
                <w:rFonts w:ascii="Times New Roman" w:hAnsi="Times New Roman" w:cs="Times New Roman"/>
                <w:szCs w:val="21"/>
              </w:rPr>
            </w:pPr>
          </w:p>
        </w:tc>
      </w:tr>
      <w:tr w14:paraId="6323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736E381">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488FB6FD">
            <w:pPr>
              <w:spacing w:before="100" w:beforeAutospacing="1" w:after="100" w:afterAutospacing="1" w:line="300" w:lineRule="exact"/>
              <w:jc w:val="center"/>
              <w:rPr>
                <w:rFonts w:cs="宋体"/>
                <w:szCs w:val="21"/>
              </w:rPr>
            </w:pPr>
          </w:p>
        </w:tc>
        <w:tc>
          <w:tcPr>
            <w:tcW w:w="1420" w:type="dxa"/>
            <w:vAlign w:val="center"/>
          </w:tcPr>
          <w:p w14:paraId="4A9BE1D7">
            <w:pPr>
              <w:spacing w:before="100" w:beforeAutospacing="1" w:after="100" w:afterAutospacing="1" w:line="300" w:lineRule="exact"/>
              <w:jc w:val="center"/>
              <w:rPr>
                <w:rFonts w:cs="宋体"/>
                <w:szCs w:val="21"/>
              </w:rPr>
            </w:pPr>
          </w:p>
        </w:tc>
        <w:tc>
          <w:tcPr>
            <w:tcW w:w="1420" w:type="dxa"/>
            <w:vAlign w:val="center"/>
          </w:tcPr>
          <w:p w14:paraId="449BE473">
            <w:pPr>
              <w:spacing w:before="100" w:beforeAutospacing="1" w:after="100" w:afterAutospacing="1" w:line="300" w:lineRule="exact"/>
              <w:jc w:val="center"/>
              <w:rPr>
                <w:rFonts w:cs="宋体"/>
                <w:szCs w:val="21"/>
              </w:rPr>
            </w:pPr>
          </w:p>
        </w:tc>
        <w:tc>
          <w:tcPr>
            <w:tcW w:w="1420" w:type="dxa"/>
            <w:vAlign w:val="center"/>
          </w:tcPr>
          <w:p w14:paraId="408094B5">
            <w:pPr>
              <w:spacing w:line="360" w:lineRule="auto"/>
              <w:jc w:val="center"/>
              <w:rPr>
                <w:rFonts w:ascii="Times New Roman" w:hAnsi="Times New Roman" w:cs="Times New Roman"/>
                <w:szCs w:val="21"/>
              </w:rPr>
            </w:pPr>
          </w:p>
        </w:tc>
        <w:tc>
          <w:tcPr>
            <w:tcW w:w="1420" w:type="dxa"/>
            <w:vAlign w:val="center"/>
          </w:tcPr>
          <w:p w14:paraId="0680CC4F">
            <w:pPr>
              <w:spacing w:line="360" w:lineRule="auto"/>
              <w:jc w:val="center"/>
              <w:rPr>
                <w:rFonts w:ascii="Times New Roman" w:hAnsi="Times New Roman" w:cs="Times New Roman"/>
                <w:szCs w:val="21"/>
              </w:rPr>
            </w:pPr>
          </w:p>
        </w:tc>
      </w:tr>
      <w:tr w14:paraId="70B98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09534443">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5E11EF58">
            <w:pPr>
              <w:spacing w:line="360" w:lineRule="auto"/>
              <w:jc w:val="center"/>
              <w:rPr>
                <w:rFonts w:ascii="Times New Roman" w:hAnsi="Times New Roman" w:cs="Times New Roman"/>
                <w:szCs w:val="21"/>
              </w:rPr>
            </w:pPr>
          </w:p>
        </w:tc>
      </w:tr>
    </w:tbl>
    <w:p w14:paraId="4CB2567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7343803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2B02E71">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1966889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6A859F64">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2A3C12D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18D0782C">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605AA1D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60D2372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113DBD40">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0FFF7FCB">
      <w:pPr>
        <w:pStyle w:val="5"/>
      </w:pPr>
    </w:p>
    <w:p w14:paraId="157C0280">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190259A">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1970A80A">
      <w:pPr>
        <w:pStyle w:val="7"/>
        <w:rPr>
          <w:rFonts w:asciiTheme="minorEastAsia" w:hAnsiTheme="minorEastAsia" w:cstheme="minorEastAsia"/>
          <w:szCs w:val="21"/>
        </w:rPr>
      </w:pPr>
    </w:p>
    <w:p w14:paraId="653DE2FF">
      <w:pPr>
        <w:pStyle w:val="7"/>
        <w:rPr>
          <w:rFonts w:asciiTheme="minorEastAsia" w:hAnsiTheme="minorEastAsia" w:cstheme="minorEastAsia"/>
          <w:szCs w:val="21"/>
        </w:rPr>
      </w:pPr>
      <w:r>
        <w:rPr>
          <w:rFonts w:hint="eastAsia" w:asciiTheme="minorEastAsia" w:hAnsiTheme="minorEastAsia" w:cstheme="minorEastAsia"/>
          <w:szCs w:val="21"/>
        </w:rPr>
        <w:t>账号：</w:t>
      </w:r>
    </w:p>
    <w:p w14:paraId="06348BC6">
      <w:pPr>
        <w:pStyle w:val="7"/>
        <w:rPr>
          <w:rFonts w:asciiTheme="minorEastAsia" w:hAnsiTheme="minorEastAsia" w:cstheme="minorEastAsia"/>
          <w:szCs w:val="21"/>
        </w:rPr>
      </w:pPr>
    </w:p>
    <w:p w14:paraId="02B78B49">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38DD0401">
      <w:pPr>
        <w:pStyle w:val="7"/>
        <w:rPr>
          <w:rFonts w:asciiTheme="minorEastAsia" w:hAnsiTheme="minorEastAsia" w:cstheme="minorEastAsia"/>
          <w:szCs w:val="21"/>
        </w:rPr>
      </w:pPr>
    </w:p>
    <w:p w14:paraId="5A09812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0143B385">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C55E1C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9F65F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0DDDBB8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6B153C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106A4E8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4D73628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EAE236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DDDA0B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373589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3C0348B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EF76A8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BFA0FF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4AEABAF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6395307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688CD34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5EED94E8">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46E9883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065D255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5D851E5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22B2A8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418DBD2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57CFF4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BD5A5F0">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569B816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255DF02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C99EA5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442BFAE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16B575E4">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484D17C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0F4E0D1">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5CDD9E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31826F1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20EB3F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17536B2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14029D2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3EBA0056">
      <w:pPr>
        <w:spacing w:line="360" w:lineRule="auto"/>
        <w:ind w:firstLine="420" w:firstLineChars="200"/>
        <w:rPr>
          <w:rFonts w:ascii="Times New Roman" w:hAnsi="Times New Roman" w:cs="Times New Roman"/>
          <w:szCs w:val="21"/>
        </w:rPr>
      </w:pPr>
    </w:p>
    <w:p w14:paraId="5D2D171B">
      <w:pPr>
        <w:spacing w:line="360" w:lineRule="auto"/>
        <w:ind w:firstLine="420" w:firstLineChars="200"/>
        <w:rPr>
          <w:rFonts w:ascii="Times New Roman" w:hAnsi="Times New Roman" w:cs="Times New Roman"/>
          <w:szCs w:val="21"/>
        </w:rPr>
      </w:pPr>
    </w:p>
    <w:p w14:paraId="75442841">
      <w:pPr>
        <w:spacing w:line="360" w:lineRule="auto"/>
        <w:ind w:firstLine="420" w:firstLineChars="200"/>
        <w:rPr>
          <w:rFonts w:ascii="Times New Roman" w:hAnsi="Times New Roman" w:cs="Times New Roman"/>
          <w:szCs w:val="21"/>
        </w:rPr>
      </w:pPr>
    </w:p>
    <w:p w14:paraId="2F008957">
      <w:pPr>
        <w:spacing w:line="360" w:lineRule="auto"/>
        <w:rPr>
          <w:rFonts w:ascii="Times New Roman" w:hAnsi="Times New Roman" w:cs="Times New Roman"/>
          <w:szCs w:val="21"/>
        </w:rPr>
      </w:pPr>
    </w:p>
    <w:p w14:paraId="1DF9904E">
      <w:pPr>
        <w:spacing w:line="360" w:lineRule="auto"/>
        <w:ind w:firstLine="420" w:firstLineChars="200"/>
        <w:rPr>
          <w:rFonts w:ascii="Times New Roman" w:hAnsi="Times New Roman" w:cs="Times New Roman"/>
          <w:szCs w:val="21"/>
        </w:rPr>
      </w:pPr>
    </w:p>
    <w:p w14:paraId="688614E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85508C8">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CF38196">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AD5E791">
      <w:pPr>
        <w:spacing w:line="360" w:lineRule="auto"/>
        <w:ind w:firstLine="420" w:firstLineChars="200"/>
        <w:rPr>
          <w:rFonts w:ascii="Times New Roman" w:hAnsi="Times New Roman" w:cs="Times New Roman"/>
          <w:szCs w:val="21"/>
        </w:rPr>
      </w:pPr>
    </w:p>
    <w:p w14:paraId="08F9011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F01AAD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19E8848A">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F5F4FD7">
      <w:pPr>
        <w:rPr>
          <w:rFonts w:ascii="Times New Roman" w:hAnsi="Times New Roman" w:cs="Times New Roman"/>
        </w:rPr>
      </w:pPr>
    </w:p>
    <w:p w14:paraId="6D8FAAE7">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AC4371F">
      <w:pPr>
        <w:pStyle w:val="2"/>
        <w:numPr>
          <w:ilvl w:val="0"/>
          <w:numId w:val="4"/>
        </w:numPr>
        <w:spacing w:before="312" w:after="312"/>
        <w:ind w:firstLine="0"/>
      </w:pPr>
      <w:r>
        <w:rPr>
          <w:rFonts w:ascii="Times New Roman" w:hAnsi="Times New Roman" w:eastAsia="宋体" w:cs="Times New Roman"/>
        </w:rPr>
        <w:t>采购需求及清单</w:t>
      </w:r>
      <w:bookmarkEnd w:id="91"/>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3"/>
        <w:gridCol w:w="2950"/>
        <w:gridCol w:w="2816"/>
      </w:tblGrid>
      <w:tr w14:paraId="51E9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9" w:type="dxa"/>
            <w:gridSpan w:val="3"/>
          </w:tcPr>
          <w:p w14:paraId="19DB974F">
            <w:pPr>
              <w:jc w:val="center"/>
            </w:pPr>
            <w:r>
              <w:rPr>
                <w:rFonts w:hint="eastAsia"/>
              </w:rPr>
              <w:t>2023款 星际H 2.0T 自动四驱汽油豪华版长轴</w:t>
            </w:r>
          </w:p>
        </w:tc>
      </w:tr>
      <w:tr w14:paraId="7469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37691081">
            <w:pPr>
              <w:jc w:val="center"/>
            </w:pPr>
            <w:r>
              <w:rPr>
                <w:rFonts w:hint="eastAsia"/>
              </w:rPr>
              <w:t>1.整车参数</w:t>
            </w:r>
          </w:p>
          <w:p w14:paraId="4DED1EBE">
            <w:pPr>
              <w:jc w:val="center"/>
            </w:pPr>
          </w:p>
        </w:tc>
        <w:tc>
          <w:tcPr>
            <w:tcW w:w="2950" w:type="dxa"/>
          </w:tcPr>
          <w:p w14:paraId="05074C78">
            <w:pPr>
              <w:jc w:val="center"/>
            </w:pPr>
            <w:r>
              <w:rPr>
                <w:rFonts w:hint="eastAsia"/>
              </w:rPr>
              <w:t>长箱整车 长/宽/高（mm）</w:t>
            </w:r>
          </w:p>
          <w:p w14:paraId="063270C6">
            <w:pPr>
              <w:jc w:val="center"/>
            </w:pPr>
          </w:p>
        </w:tc>
        <w:tc>
          <w:tcPr>
            <w:tcW w:w="2816" w:type="dxa"/>
          </w:tcPr>
          <w:p w14:paraId="16A46C95">
            <w:pPr>
              <w:jc w:val="center"/>
            </w:pPr>
            <w:r>
              <w:rPr>
                <w:rFonts w:hint="eastAsia"/>
              </w:rPr>
              <w:t>5710X1960X1870</w:t>
            </w:r>
          </w:p>
          <w:p w14:paraId="0FADF1F6">
            <w:pPr>
              <w:jc w:val="center"/>
            </w:pPr>
          </w:p>
        </w:tc>
      </w:tr>
      <w:tr w14:paraId="479B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CF71F11">
            <w:pPr>
              <w:jc w:val="center"/>
            </w:pPr>
          </w:p>
        </w:tc>
        <w:tc>
          <w:tcPr>
            <w:tcW w:w="2950" w:type="dxa"/>
          </w:tcPr>
          <w:p w14:paraId="7419E9A6">
            <w:pPr>
              <w:jc w:val="center"/>
            </w:pPr>
            <w:r>
              <w:rPr>
                <w:rFonts w:hint="eastAsia"/>
              </w:rPr>
              <w:t>长箱货箱尺寸（mm）</w:t>
            </w:r>
          </w:p>
          <w:p w14:paraId="5CAA477C">
            <w:pPr>
              <w:jc w:val="center"/>
            </w:pPr>
          </w:p>
        </w:tc>
        <w:tc>
          <w:tcPr>
            <w:tcW w:w="2816" w:type="dxa"/>
          </w:tcPr>
          <w:p w14:paraId="53388CD2">
            <w:pPr>
              <w:jc w:val="center"/>
            </w:pPr>
            <w:r>
              <w:rPr>
                <w:rFonts w:hint="eastAsia"/>
              </w:rPr>
              <w:t>1800X1510X530</w:t>
            </w:r>
          </w:p>
          <w:p w14:paraId="1D14503C">
            <w:pPr>
              <w:jc w:val="center"/>
            </w:pPr>
          </w:p>
        </w:tc>
      </w:tr>
      <w:tr w14:paraId="23F5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749AFA74">
            <w:pPr>
              <w:jc w:val="center"/>
            </w:pPr>
          </w:p>
        </w:tc>
        <w:tc>
          <w:tcPr>
            <w:tcW w:w="2950" w:type="dxa"/>
          </w:tcPr>
          <w:p w14:paraId="18D1CABD">
            <w:pPr>
              <w:jc w:val="center"/>
            </w:pPr>
            <w:r>
              <w:rPr>
                <w:rFonts w:hint="eastAsia"/>
              </w:rPr>
              <w:t>轴距（mm）</w:t>
            </w:r>
          </w:p>
          <w:p w14:paraId="120D8ADC">
            <w:pPr>
              <w:jc w:val="center"/>
            </w:pPr>
          </w:p>
        </w:tc>
        <w:tc>
          <w:tcPr>
            <w:tcW w:w="2816" w:type="dxa"/>
          </w:tcPr>
          <w:p w14:paraId="712EF01F">
            <w:pPr>
              <w:jc w:val="center"/>
            </w:pPr>
            <w:r>
              <w:rPr>
                <w:rFonts w:hint="eastAsia"/>
              </w:rPr>
              <w:t>3480(长箱)</w:t>
            </w:r>
          </w:p>
          <w:p w14:paraId="665F9282">
            <w:pPr>
              <w:jc w:val="center"/>
            </w:pPr>
          </w:p>
        </w:tc>
      </w:tr>
      <w:tr w14:paraId="7A3A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4FFC56F2">
            <w:pPr>
              <w:jc w:val="center"/>
            </w:pPr>
            <w:r>
              <w:rPr>
                <w:rFonts w:hint="eastAsia"/>
              </w:rPr>
              <w:t>2.发动机</w:t>
            </w:r>
          </w:p>
          <w:p w14:paraId="3D329B7A">
            <w:pPr>
              <w:jc w:val="center"/>
            </w:pPr>
          </w:p>
        </w:tc>
        <w:tc>
          <w:tcPr>
            <w:tcW w:w="2950" w:type="dxa"/>
          </w:tcPr>
          <w:p w14:paraId="55A5D6EF">
            <w:pPr>
              <w:jc w:val="center"/>
            </w:pPr>
            <w:r>
              <w:rPr>
                <w:rFonts w:hint="eastAsia"/>
              </w:rPr>
              <w:t>燃油类型/排量</w:t>
            </w:r>
          </w:p>
          <w:p w14:paraId="7A6C309C">
            <w:pPr>
              <w:jc w:val="center"/>
            </w:pPr>
          </w:p>
        </w:tc>
        <w:tc>
          <w:tcPr>
            <w:tcW w:w="2816" w:type="dxa"/>
          </w:tcPr>
          <w:p w14:paraId="1B818979">
            <w:pPr>
              <w:jc w:val="center"/>
            </w:pPr>
            <w:r>
              <w:rPr>
                <w:rFonts w:hint="eastAsia"/>
              </w:rPr>
              <w:t>汽油/2.0T</w:t>
            </w:r>
          </w:p>
          <w:p w14:paraId="5D98D4D6">
            <w:pPr>
              <w:jc w:val="center"/>
            </w:pPr>
          </w:p>
        </w:tc>
      </w:tr>
      <w:tr w14:paraId="2B2E5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3572BAA">
            <w:pPr>
              <w:jc w:val="center"/>
            </w:pPr>
          </w:p>
        </w:tc>
        <w:tc>
          <w:tcPr>
            <w:tcW w:w="2950" w:type="dxa"/>
          </w:tcPr>
          <w:p w14:paraId="5BB5AE5E">
            <w:pPr>
              <w:jc w:val="center"/>
            </w:pPr>
            <w:r>
              <w:rPr>
                <w:rFonts w:hint="eastAsia"/>
              </w:rPr>
              <w:t>额定功率</w:t>
            </w:r>
          </w:p>
          <w:p w14:paraId="39B8AA22">
            <w:pPr>
              <w:jc w:val="center"/>
            </w:pPr>
          </w:p>
        </w:tc>
        <w:tc>
          <w:tcPr>
            <w:tcW w:w="2816" w:type="dxa"/>
          </w:tcPr>
          <w:p w14:paraId="15AE425B">
            <w:pPr>
              <w:jc w:val="center"/>
            </w:pPr>
            <w:r>
              <w:rPr>
                <w:rFonts w:hint="eastAsia"/>
              </w:rPr>
              <w:t>192kW</w:t>
            </w:r>
          </w:p>
          <w:p w14:paraId="43C6A24C">
            <w:pPr>
              <w:jc w:val="center"/>
            </w:pPr>
          </w:p>
        </w:tc>
      </w:tr>
      <w:tr w14:paraId="58048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1BA62AD9">
            <w:pPr>
              <w:jc w:val="center"/>
            </w:pPr>
          </w:p>
        </w:tc>
        <w:tc>
          <w:tcPr>
            <w:tcW w:w="2950" w:type="dxa"/>
          </w:tcPr>
          <w:p w14:paraId="36EAEF92">
            <w:pPr>
              <w:jc w:val="center"/>
            </w:pPr>
            <w:r>
              <w:rPr>
                <w:rFonts w:hint="eastAsia"/>
              </w:rPr>
              <w:t>最大扭矩</w:t>
            </w:r>
          </w:p>
          <w:p w14:paraId="5A1A4BDB">
            <w:pPr>
              <w:jc w:val="center"/>
            </w:pPr>
          </w:p>
        </w:tc>
        <w:tc>
          <w:tcPr>
            <w:tcW w:w="2816" w:type="dxa"/>
          </w:tcPr>
          <w:p w14:paraId="46FE282F">
            <w:pPr>
              <w:jc w:val="center"/>
            </w:pPr>
            <w:r>
              <w:rPr>
                <w:rFonts w:hint="eastAsia"/>
              </w:rPr>
              <w:t>410N·m</w:t>
            </w:r>
          </w:p>
          <w:p w14:paraId="25ACEFB9">
            <w:pPr>
              <w:jc w:val="center"/>
            </w:pPr>
          </w:p>
        </w:tc>
      </w:tr>
      <w:tr w14:paraId="67A09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15105718">
            <w:pPr>
              <w:jc w:val="center"/>
            </w:pPr>
            <w:r>
              <w:rPr>
                <w:rFonts w:hint="eastAsia"/>
              </w:rPr>
              <w:t>3.变速箱</w:t>
            </w:r>
          </w:p>
          <w:p w14:paraId="5E8BDF76">
            <w:pPr>
              <w:jc w:val="center"/>
            </w:pPr>
          </w:p>
        </w:tc>
        <w:tc>
          <w:tcPr>
            <w:tcW w:w="2950" w:type="dxa"/>
          </w:tcPr>
          <w:p w14:paraId="1C47794B">
            <w:pPr>
              <w:jc w:val="center"/>
            </w:pPr>
            <w:r>
              <w:rPr>
                <w:rFonts w:hint="eastAsia"/>
              </w:rPr>
              <w:t>变速箱型式</w:t>
            </w:r>
          </w:p>
          <w:p w14:paraId="776BDA21">
            <w:pPr>
              <w:jc w:val="center"/>
            </w:pPr>
          </w:p>
        </w:tc>
        <w:tc>
          <w:tcPr>
            <w:tcW w:w="2816" w:type="dxa"/>
          </w:tcPr>
          <w:p w14:paraId="0F2BB777">
            <w:pPr>
              <w:jc w:val="center"/>
            </w:pPr>
            <w:r>
              <w:rPr>
                <w:rFonts w:hint="eastAsia"/>
              </w:rPr>
              <w:t>8AT</w:t>
            </w:r>
          </w:p>
          <w:p w14:paraId="4822E377">
            <w:pPr>
              <w:jc w:val="center"/>
            </w:pPr>
          </w:p>
        </w:tc>
      </w:tr>
      <w:tr w14:paraId="6CECE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3" w:type="dxa"/>
          </w:tcPr>
          <w:p w14:paraId="005C5AD9">
            <w:pPr>
              <w:jc w:val="center"/>
            </w:pPr>
            <w:r>
              <w:rPr>
                <w:rFonts w:hint="eastAsia"/>
              </w:rPr>
              <w:t>4.驱动</w:t>
            </w:r>
          </w:p>
          <w:p w14:paraId="1DB4C77E">
            <w:pPr>
              <w:jc w:val="center"/>
            </w:pPr>
          </w:p>
        </w:tc>
        <w:tc>
          <w:tcPr>
            <w:tcW w:w="2950" w:type="dxa"/>
          </w:tcPr>
          <w:p w14:paraId="43B1D0BC">
            <w:pPr>
              <w:jc w:val="center"/>
            </w:pPr>
            <w:r>
              <w:rPr>
                <w:rFonts w:hint="eastAsia"/>
              </w:rPr>
              <w:t>驱动形式</w:t>
            </w:r>
          </w:p>
          <w:p w14:paraId="44045248">
            <w:pPr>
              <w:jc w:val="center"/>
            </w:pPr>
          </w:p>
        </w:tc>
        <w:tc>
          <w:tcPr>
            <w:tcW w:w="2816" w:type="dxa"/>
          </w:tcPr>
          <w:p w14:paraId="671D2DFE">
            <w:pPr>
              <w:jc w:val="center"/>
            </w:pPr>
            <w:r>
              <w:rPr>
                <w:rFonts w:hint="eastAsia"/>
              </w:rPr>
              <w:t>四驱</w:t>
            </w:r>
          </w:p>
        </w:tc>
      </w:tr>
      <w:tr w14:paraId="626D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602CD8A0">
            <w:pPr>
              <w:widowControl/>
              <w:jc w:val="center"/>
            </w:pPr>
            <w:r>
              <w:rPr>
                <w:rFonts w:hint="eastAsia"/>
              </w:rPr>
              <w:t>5.悬架系统</w:t>
            </w:r>
          </w:p>
          <w:p w14:paraId="1FEB5539">
            <w:pPr>
              <w:widowControl/>
              <w:jc w:val="center"/>
            </w:pPr>
          </w:p>
        </w:tc>
        <w:tc>
          <w:tcPr>
            <w:tcW w:w="2950" w:type="dxa"/>
          </w:tcPr>
          <w:p w14:paraId="71754CE4">
            <w:pPr>
              <w:widowControl/>
              <w:jc w:val="center"/>
            </w:pPr>
            <w:r>
              <w:rPr>
                <w:rFonts w:hint="eastAsia"/>
              </w:rPr>
              <w:t>悬架型式（前/后）</w:t>
            </w:r>
          </w:p>
          <w:p w14:paraId="253A04CB">
            <w:pPr>
              <w:widowControl/>
              <w:jc w:val="center"/>
            </w:pPr>
          </w:p>
        </w:tc>
        <w:tc>
          <w:tcPr>
            <w:tcW w:w="2816" w:type="dxa"/>
          </w:tcPr>
          <w:p w14:paraId="37E87201">
            <w:pPr>
              <w:widowControl/>
              <w:jc w:val="center"/>
            </w:pPr>
            <w:r>
              <w:rPr>
                <w:rFonts w:hint="eastAsia"/>
              </w:rPr>
              <w:t>双叉臂螺旋独立悬架/五连杆非独立悬</w:t>
            </w:r>
          </w:p>
          <w:p w14:paraId="639C43CE">
            <w:pPr>
              <w:widowControl/>
              <w:jc w:val="center"/>
            </w:pPr>
            <w:r>
              <w:t>架</w:t>
            </w:r>
          </w:p>
          <w:p w14:paraId="2857C81E">
            <w:pPr>
              <w:widowControl/>
              <w:jc w:val="center"/>
            </w:pPr>
          </w:p>
        </w:tc>
      </w:tr>
      <w:tr w14:paraId="6CFD8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47E3F251">
            <w:pPr>
              <w:widowControl/>
              <w:jc w:val="center"/>
            </w:pPr>
            <w:r>
              <w:rPr>
                <w:rFonts w:hint="eastAsia"/>
              </w:rPr>
              <w:t>6.安全配置</w:t>
            </w:r>
          </w:p>
          <w:p w14:paraId="482D2160">
            <w:pPr>
              <w:widowControl/>
              <w:jc w:val="center"/>
            </w:pPr>
          </w:p>
        </w:tc>
        <w:tc>
          <w:tcPr>
            <w:tcW w:w="2950" w:type="dxa"/>
          </w:tcPr>
          <w:p w14:paraId="6705B820">
            <w:pPr>
              <w:widowControl/>
              <w:jc w:val="center"/>
            </w:pPr>
            <w:r>
              <w:rPr>
                <w:rFonts w:hint="eastAsia"/>
              </w:rPr>
              <w:t>360环视影像</w:t>
            </w:r>
          </w:p>
        </w:tc>
        <w:tc>
          <w:tcPr>
            <w:tcW w:w="2816" w:type="dxa"/>
          </w:tcPr>
          <w:p w14:paraId="3DDF3EF4">
            <w:pPr>
              <w:widowControl/>
              <w:jc w:val="center"/>
            </w:pPr>
            <w:r>
              <w:rPr>
                <w:rFonts w:hint="eastAsia"/>
              </w:rPr>
              <w:t>有</w:t>
            </w:r>
          </w:p>
          <w:p w14:paraId="0D1C5938">
            <w:pPr>
              <w:widowControl/>
              <w:jc w:val="center"/>
            </w:pPr>
          </w:p>
          <w:p w14:paraId="4FA285C0">
            <w:pPr>
              <w:jc w:val="center"/>
            </w:pPr>
          </w:p>
        </w:tc>
      </w:tr>
      <w:tr w14:paraId="5349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523CE954">
            <w:pPr>
              <w:widowControl/>
              <w:jc w:val="center"/>
            </w:pPr>
          </w:p>
        </w:tc>
        <w:tc>
          <w:tcPr>
            <w:tcW w:w="2950" w:type="dxa"/>
          </w:tcPr>
          <w:p w14:paraId="09422248">
            <w:pPr>
              <w:widowControl/>
              <w:jc w:val="center"/>
            </w:pPr>
            <w:r>
              <w:rPr>
                <w:rFonts w:hint="eastAsia"/>
              </w:rPr>
              <w:t>倒车雷达</w:t>
            </w:r>
          </w:p>
        </w:tc>
        <w:tc>
          <w:tcPr>
            <w:tcW w:w="2816" w:type="dxa"/>
          </w:tcPr>
          <w:p w14:paraId="5BCFA095">
            <w:pPr>
              <w:widowControl/>
              <w:jc w:val="center"/>
            </w:pPr>
          </w:p>
          <w:p w14:paraId="693B0021">
            <w:pPr>
              <w:widowControl/>
              <w:jc w:val="center"/>
            </w:pPr>
            <w:r>
              <w:rPr>
                <w:rFonts w:hint="eastAsia"/>
              </w:rPr>
              <w:t>有</w:t>
            </w:r>
          </w:p>
          <w:p w14:paraId="2EDB5156">
            <w:pPr>
              <w:jc w:val="center"/>
            </w:pPr>
          </w:p>
        </w:tc>
      </w:tr>
      <w:tr w14:paraId="5C460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2DB4310D">
            <w:pPr>
              <w:widowControl/>
              <w:jc w:val="center"/>
            </w:pPr>
          </w:p>
        </w:tc>
        <w:tc>
          <w:tcPr>
            <w:tcW w:w="2950" w:type="dxa"/>
          </w:tcPr>
          <w:p w14:paraId="617957A7">
            <w:pPr>
              <w:widowControl/>
              <w:jc w:val="center"/>
            </w:pPr>
            <w:r>
              <w:rPr>
                <w:rFonts w:hint="eastAsia"/>
              </w:rPr>
              <w:t>ABS+EBD</w:t>
            </w:r>
          </w:p>
        </w:tc>
        <w:tc>
          <w:tcPr>
            <w:tcW w:w="2816" w:type="dxa"/>
          </w:tcPr>
          <w:p w14:paraId="7B4D2247">
            <w:pPr>
              <w:widowControl/>
              <w:jc w:val="center"/>
            </w:pPr>
          </w:p>
          <w:p w14:paraId="6864B2A8">
            <w:pPr>
              <w:widowControl/>
              <w:jc w:val="center"/>
            </w:pPr>
            <w:r>
              <w:rPr>
                <w:rFonts w:hint="eastAsia"/>
              </w:rPr>
              <w:t>有</w:t>
            </w:r>
          </w:p>
          <w:p w14:paraId="2C6EDA23">
            <w:pPr>
              <w:jc w:val="center"/>
            </w:pPr>
          </w:p>
        </w:tc>
      </w:tr>
      <w:tr w14:paraId="0114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0F54D82C">
            <w:pPr>
              <w:widowControl/>
              <w:jc w:val="center"/>
            </w:pPr>
          </w:p>
        </w:tc>
        <w:tc>
          <w:tcPr>
            <w:tcW w:w="2950" w:type="dxa"/>
          </w:tcPr>
          <w:p w14:paraId="4746D090">
            <w:pPr>
              <w:widowControl/>
              <w:jc w:val="center"/>
            </w:pPr>
            <w:r>
              <w:rPr>
                <w:rFonts w:hint="eastAsia"/>
              </w:rPr>
              <w:t>ESP车身稳定控制系统</w:t>
            </w:r>
          </w:p>
        </w:tc>
        <w:tc>
          <w:tcPr>
            <w:tcW w:w="2816" w:type="dxa"/>
          </w:tcPr>
          <w:p w14:paraId="7FAAFDE1">
            <w:pPr>
              <w:widowControl/>
              <w:jc w:val="center"/>
            </w:pPr>
          </w:p>
          <w:p w14:paraId="0CEAB393">
            <w:pPr>
              <w:widowControl/>
              <w:jc w:val="center"/>
            </w:pPr>
            <w:r>
              <w:rPr>
                <w:rFonts w:hint="eastAsia"/>
              </w:rPr>
              <w:t>有</w:t>
            </w:r>
          </w:p>
          <w:p w14:paraId="266DA88A">
            <w:pPr>
              <w:jc w:val="center"/>
            </w:pPr>
          </w:p>
        </w:tc>
      </w:tr>
      <w:tr w14:paraId="6C037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FB6FF41">
            <w:pPr>
              <w:widowControl/>
              <w:jc w:val="center"/>
            </w:pPr>
          </w:p>
        </w:tc>
        <w:tc>
          <w:tcPr>
            <w:tcW w:w="2950" w:type="dxa"/>
          </w:tcPr>
          <w:p w14:paraId="427705F7">
            <w:pPr>
              <w:widowControl/>
              <w:jc w:val="center"/>
            </w:pPr>
            <w:r>
              <w:rPr>
                <w:rFonts w:hint="eastAsia"/>
              </w:rPr>
              <w:t>上坡辅助</w:t>
            </w:r>
          </w:p>
        </w:tc>
        <w:tc>
          <w:tcPr>
            <w:tcW w:w="2816" w:type="dxa"/>
          </w:tcPr>
          <w:p w14:paraId="6529B2FE">
            <w:pPr>
              <w:widowControl/>
              <w:jc w:val="center"/>
            </w:pPr>
          </w:p>
          <w:p w14:paraId="6F35E284">
            <w:pPr>
              <w:widowControl/>
              <w:jc w:val="center"/>
            </w:pPr>
            <w:r>
              <w:rPr>
                <w:rFonts w:hint="eastAsia"/>
              </w:rPr>
              <w:t>有</w:t>
            </w:r>
          </w:p>
          <w:p w14:paraId="0725C87A">
            <w:pPr>
              <w:jc w:val="center"/>
            </w:pPr>
          </w:p>
        </w:tc>
      </w:tr>
      <w:tr w14:paraId="6B094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59EC360D">
            <w:pPr>
              <w:widowControl/>
              <w:jc w:val="center"/>
            </w:pPr>
          </w:p>
        </w:tc>
        <w:tc>
          <w:tcPr>
            <w:tcW w:w="2950" w:type="dxa"/>
          </w:tcPr>
          <w:p w14:paraId="7D2DE69A">
            <w:pPr>
              <w:widowControl/>
              <w:jc w:val="center"/>
            </w:pPr>
            <w:r>
              <w:rPr>
                <w:rFonts w:hint="eastAsia"/>
              </w:rPr>
              <w:t>陡坡缓降</w:t>
            </w:r>
          </w:p>
        </w:tc>
        <w:tc>
          <w:tcPr>
            <w:tcW w:w="2816" w:type="dxa"/>
          </w:tcPr>
          <w:p w14:paraId="37575ACB">
            <w:pPr>
              <w:widowControl/>
              <w:jc w:val="center"/>
            </w:pPr>
            <w:r>
              <w:rPr>
                <w:rFonts w:hint="eastAsia"/>
              </w:rPr>
              <w:t>有</w:t>
            </w:r>
          </w:p>
          <w:p w14:paraId="6F598044">
            <w:pPr>
              <w:widowControl/>
              <w:jc w:val="center"/>
            </w:pPr>
          </w:p>
          <w:p w14:paraId="29F5250A">
            <w:pPr>
              <w:jc w:val="center"/>
            </w:pPr>
          </w:p>
        </w:tc>
      </w:tr>
      <w:tr w14:paraId="3D36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78E4A0D4">
            <w:pPr>
              <w:widowControl/>
              <w:jc w:val="center"/>
            </w:pPr>
          </w:p>
        </w:tc>
        <w:tc>
          <w:tcPr>
            <w:tcW w:w="2950" w:type="dxa"/>
          </w:tcPr>
          <w:p w14:paraId="52ACDA25">
            <w:pPr>
              <w:widowControl/>
              <w:jc w:val="center"/>
            </w:pPr>
            <w:r>
              <w:rPr>
                <w:rFonts w:hint="eastAsia"/>
              </w:rPr>
              <w:t>TPMS胎压监测系统</w:t>
            </w:r>
          </w:p>
        </w:tc>
        <w:tc>
          <w:tcPr>
            <w:tcW w:w="2816" w:type="dxa"/>
          </w:tcPr>
          <w:p w14:paraId="28DE5897">
            <w:pPr>
              <w:widowControl/>
              <w:jc w:val="center"/>
            </w:pPr>
          </w:p>
          <w:p w14:paraId="554EF088">
            <w:pPr>
              <w:widowControl/>
              <w:jc w:val="center"/>
            </w:pPr>
            <w:r>
              <w:rPr>
                <w:rFonts w:hint="eastAsia"/>
              </w:rPr>
              <w:t>有</w:t>
            </w:r>
          </w:p>
          <w:p w14:paraId="3071743C">
            <w:pPr>
              <w:jc w:val="center"/>
            </w:pPr>
          </w:p>
        </w:tc>
      </w:tr>
      <w:tr w14:paraId="68E1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26E283C">
            <w:pPr>
              <w:widowControl/>
              <w:jc w:val="center"/>
            </w:pPr>
          </w:p>
        </w:tc>
        <w:tc>
          <w:tcPr>
            <w:tcW w:w="2950" w:type="dxa"/>
          </w:tcPr>
          <w:p w14:paraId="4485EC33">
            <w:pPr>
              <w:widowControl/>
              <w:jc w:val="center"/>
            </w:pPr>
            <w:r>
              <w:rPr>
                <w:rFonts w:hint="eastAsia"/>
              </w:rPr>
              <w:t>驾驶员安全气囊副驾驶员安全气囊</w:t>
            </w:r>
          </w:p>
        </w:tc>
        <w:tc>
          <w:tcPr>
            <w:tcW w:w="2816" w:type="dxa"/>
          </w:tcPr>
          <w:p w14:paraId="66E8229D">
            <w:pPr>
              <w:widowControl/>
              <w:jc w:val="center"/>
            </w:pPr>
          </w:p>
          <w:p w14:paraId="2CC16E6C">
            <w:pPr>
              <w:widowControl/>
              <w:jc w:val="center"/>
            </w:pPr>
            <w:r>
              <w:rPr>
                <w:rFonts w:hint="eastAsia"/>
              </w:rPr>
              <w:t>有</w:t>
            </w:r>
          </w:p>
          <w:p w14:paraId="7B22E04B">
            <w:pPr>
              <w:jc w:val="center"/>
            </w:pPr>
          </w:p>
        </w:tc>
      </w:tr>
      <w:tr w14:paraId="00C5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28219FB9">
            <w:pPr>
              <w:widowControl/>
              <w:jc w:val="center"/>
            </w:pPr>
          </w:p>
        </w:tc>
        <w:tc>
          <w:tcPr>
            <w:tcW w:w="2950" w:type="dxa"/>
          </w:tcPr>
          <w:p w14:paraId="41EF1C72">
            <w:pPr>
              <w:widowControl/>
              <w:jc w:val="center"/>
            </w:pPr>
          </w:p>
          <w:p w14:paraId="1C1EC079">
            <w:pPr>
              <w:widowControl/>
              <w:jc w:val="center"/>
            </w:pPr>
            <w:r>
              <w:rPr>
                <w:rFonts w:hint="eastAsia"/>
              </w:rPr>
              <w:t>电子手刹+自动驻车</w:t>
            </w:r>
          </w:p>
          <w:p w14:paraId="31BD44DC">
            <w:pPr>
              <w:widowControl/>
              <w:jc w:val="center"/>
            </w:pPr>
          </w:p>
          <w:p w14:paraId="27F5E3E4">
            <w:pPr>
              <w:widowControl/>
              <w:jc w:val="center"/>
            </w:pPr>
          </w:p>
        </w:tc>
        <w:tc>
          <w:tcPr>
            <w:tcW w:w="2816" w:type="dxa"/>
          </w:tcPr>
          <w:p w14:paraId="6196D56F">
            <w:pPr>
              <w:widowControl/>
              <w:jc w:val="center"/>
            </w:pPr>
          </w:p>
          <w:p w14:paraId="5F90BFC6">
            <w:pPr>
              <w:widowControl/>
              <w:jc w:val="center"/>
            </w:pPr>
            <w:r>
              <w:rPr>
                <w:rFonts w:hint="eastAsia"/>
              </w:rPr>
              <w:t>有</w:t>
            </w:r>
          </w:p>
          <w:p w14:paraId="1EFD92CF">
            <w:pPr>
              <w:jc w:val="center"/>
            </w:pPr>
          </w:p>
        </w:tc>
      </w:tr>
      <w:tr w14:paraId="5CE69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1503C45C">
            <w:pPr>
              <w:jc w:val="center"/>
            </w:pPr>
          </w:p>
        </w:tc>
        <w:tc>
          <w:tcPr>
            <w:tcW w:w="2950" w:type="dxa"/>
          </w:tcPr>
          <w:p w14:paraId="77C5F00E">
            <w:pPr>
              <w:jc w:val="center"/>
            </w:pPr>
            <w:r>
              <w:rPr>
                <w:rFonts w:hint="eastAsia"/>
              </w:rPr>
              <w:t>四轮盘刹后窗电加热除霜</w:t>
            </w:r>
          </w:p>
        </w:tc>
        <w:tc>
          <w:tcPr>
            <w:tcW w:w="2816" w:type="dxa"/>
          </w:tcPr>
          <w:p w14:paraId="665E736D">
            <w:pPr>
              <w:widowControl/>
              <w:jc w:val="center"/>
            </w:pPr>
          </w:p>
          <w:p w14:paraId="76712CD5">
            <w:pPr>
              <w:widowControl/>
              <w:jc w:val="center"/>
            </w:pPr>
            <w:r>
              <w:rPr>
                <w:rFonts w:hint="eastAsia"/>
              </w:rPr>
              <w:t>有</w:t>
            </w:r>
          </w:p>
          <w:p w14:paraId="5D64B251">
            <w:pPr>
              <w:jc w:val="center"/>
            </w:pPr>
          </w:p>
        </w:tc>
      </w:tr>
      <w:tr w14:paraId="188AA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24BB192D">
            <w:pPr>
              <w:jc w:val="center"/>
            </w:pPr>
          </w:p>
        </w:tc>
        <w:tc>
          <w:tcPr>
            <w:tcW w:w="2950" w:type="dxa"/>
          </w:tcPr>
          <w:p w14:paraId="128A0787">
            <w:pPr>
              <w:jc w:val="center"/>
            </w:pPr>
            <w:r>
              <w:rPr>
                <w:rFonts w:hint="eastAsia"/>
              </w:rPr>
              <w:t>360环视影像</w:t>
            </w:r>
          </w:p>
        </w:tc>
        <w:tc>
          <w:tcPr>
            <w:tcW w:w="2816" w:type="dxa"/>
          </w:tcPr>
          <w:p w14:paraId="435FD67F">
            <w:pPr>
              <w:widowControl/>
              <w:jc w:val="center"/>
            </w:pPr>
          </w:p>
          <w:p w14:paraId="2707DAB5">
            <w:pPr>
              <w:widowControl/>
              <w:jc w:val="center"/>
            </w:pPr>
            <w:r>
              <w:rPr>
                <w:rFonts w:hint="eastAsia"/>
              </w:rPr>
              <w:t>有</w:t>
            </w:r>
          </w:p>
          <w:p w14:paraId="5F0EEF94">
            <w:pPr>
              <w:jc w:val="center"/>
            </w:pPr>
          </w:p>
        </w:tc>
      </w:tr>
      <w:tr w14:paraId="40803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353" w:type="dxa"/>
            <w:vMerge w:val="continue"/>
          </w:tcPr>
          <w:p w14:paraId="02801238">
            <w:pPr>
              <w:jc w:val="center"/>
            </w:pPr>
          </w:p>
        </w:tc>
        <w:tc>
          <w:tcPr>
            <w:tcW w:w="2950" w:type="dxa"/>
          </w:tcPr>
          <w:p w14:paraId="33401FE3">
            <w:pPr>
              <w:jc w:val="center"/>
            </w:pPr>
            <w:r>
              <w:rPr>
                <w:rFonts w:hint="eastAsia"/>
              </w:rPr>
              <w:t>倒车雷达</w:t>
            </w:r>
          </w:p>
        </w:tc>
        <w:tc>
          <w:tcPr>
            <w:tcW w:w="2816" w:type="dxa"/>
          </w:tcPr>
          <w:p w14:paraId="5E582068">
            <w:pPr>
              <w:widowControl/>
              <w:jc w:val="center"/>
            </w:pPr>
            <w:r>
              <w:rPr>
                <w:rFonts w:hint="eastAsia"/>
              </w:rPr>
              <w:t>有</w:t>
            </w:r>
          </w:p>
          <w:p w14:paraId="781E36A3">
            <w:pPr>
              <w:widowControl/>
              <w:jc w:val="center"/>
            </w:pPr>
          </w:p>
        </w:tc>
      </w:tr>
      <w:tr w14:paraId="5BC8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6DB70E41">
            <w:pPr>
              <w:jc w:val="center"/>
            </w:pPr>
          </w:p>
        </w:tc>
        <w:tc>
          <w:tcPr>
            <w:tcW w:w="2950" w:type="dxa"/>
          </w:tcPr>
          <w:p w14:paraId="573B8700">
            <w:pPr>
              <w:jc w:val="center"/>
            </w:pPr>
            <w:r>
              <w:rPr>
                <w:rFonts w:hint="eastAsia"/>
              </w:rPr>
              <w:t>ABS+EBD</w:t>
            </w:r>
          </w:p>
        </w:tc>
        <w:tc>
          <w:tcPr>
            <w:tcW w:w="2816" w:type="dxa"/>
          </w:tcPr>
          <w:p w14:paraId="5324907D">
            <w:pPr>
              <w:widowControl/>
              <w:jc w:val="center"/>
            </w:pPr>
          </w:p>
          <w:p w14:paraId="57CA2FC0">
            <w:pPr>
              <w:widowControl/>
              <w:jc w:val="center"/>
            </w:pPr>
            <w:r>
              <w:rPr>
                <w:rFonts w:hint="eastAsia"/>
              </w:rPr>
              <w:t>有</w:t>
            </w:r>
          </w:p>
          <w:p w14:paraId="2F10B430">
            <w:pPr>
              <w:jc w:val="center"/>
            </w:pPr>
          </w:p>
        </w:tc>
      </w:tr>
      <w:tr w14:paraId="0FBF8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702195B5">
            <w:pPr>
              <w:jc w:val="center"/>
            </w:pPr>
          </w:p>
        </w:tc>
        <w:tc>
          <w:tcPr>
            <w:tcW w:w="2950" w:type="dxa"/>
          </w:tcPr>
          <w:p w14:paraId="4C70600B">
            <w:pPr>
              <w:jc w:val="center"/>
            </w:pPr>
            <w:r>
              <w:rPr>
                <w:rFonts w:hint="eastAsia"/>
              </w:rPr>
              <w:t>ESP车身稳定控制系统</w:t>
            </w:r>
          </w:p>
        </w:tc>
        <w:tc>
          <w:tcPr>
            <w:tcW w:w="2816" w:type="dxa"/>
          </w:tcPr>
          <w:p w14:paraId="30CC41CB">
            <w:pPr>
              <w:widowControl/>
              <w:jc w:val="center"/>
            </w:pPr>
          </w:p>
          <w:p w14:paraId="5E38357C">
            <w:pPr>
              <w:widowControl/>
              <w:jc w:val="center"/>
            </w:pPr>
            <w:r>
              <w:rPr>
                <w:rFonts w:hint="eastAsia"/>
              </w:rPr>
              <w:t>有</w:t>
            </w:r>
          </w:p>
          <w:p w14:paraId="13A23FD3">
            <w:pPr>
              <w:jc w:val="center"/>
            </w:pPr>
          </w:p>
        </w:tc>
      </w:tr>
      <w:tr w14:paraId="249DF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AFC1626">
            <w:pPr>
              <w:jc w:val="center"/>
            </w:pPr>
          </w:p>
        </w:tc>
        <w:tc>
          <w:tcPr>
            <w:tcW w:w="2950" w:type="dxa"/>
          </w:tcPr>
          <w:p w14:paraId="3D9A9EC5">
            <w:pPr>
              <w:jc w:val="center"/>
            </w:pPr>
            <w:r>
              <w:rPr>
                <w:rFonts w:hint="eastAsia"/>
              </w:rPr>
              <w:t>上坡辅助</w:t>
            </w:r>
          </w:p>
        </w:tc>
        <w:tc>
          <w:tcPr>
            <w:tcW w:w="2816" w:type="dxa"/>
          </w:tcPr>
          <w:p w14:paraId="5A12DB4C">
            <w:pPr>
              <w:widowControl/>
              <w:jc w:val="center"/>
            </w:pPr>
            <w:r>
              <w:rPr>
                <w:rFonts w:hint="eastAsia"/>
              </w:rPr>
              <w:t>有</w:t>
            </w:r>
          </w:p>
          <w:p w14:paraId="26A6AD2D">
            <w:pPr>
              <w:jc w:val="center"/>
            </w:pPr>
          </w:p>
        </w:tc>
      </w:tr>
      <w:tr w14:paraId="6F2AE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2FE5B917">
            <w:pPr>
              <w:jc w:val="center"/>
            </w:pPr>
            <w:r>
              <w:rPr>
                <w:rFonts w:hint="eastAsia"/>
              </w:rPr>
              <w:t>7.智能科技配置</w:t>
            </w:r>
          </w:p>
          <w:p w14:paraId="343A8343">
            <w:pPr>
              <w:jc w:val="center"/>
            </w:pPr>
          </w:p>
        </w:tc>
        <w:tc>
          <w:tcPr>
            <w:tcW w:w="2950" w:type="dxa"/>
          </w:tcPr>
          <w:p w14:paraId="189418B8">
            <w:pPr>
              <w:jc w:val="center"/>
            </w:pPr>
            <w:r>
              <w:rPr>
                <w:rFonts w:hint="eastAsia"/>
              </w:rPr>
              <w:t>车联网</w:t>
            </w:r>
          </w:p>
          <w:p w14:paraId="7DA9C949">
            <w:pPr>
              <w:jc w:val="center"/>
            </w:pPr>
          </w:p>
        </w:tc>
        <w:tc>
          <w:tcPr>
            <w:tcW w:w="2816" w:type="dxa"/>
          </w:tcPr>
          <w:p w14:paraId="76B22A9F">
            <w:pPr>
              <w:jc w:val="center"/>
            </w:pPr>
            <w:r>
              <w:rPr>
                <w:rFonts w:hint="eastAsia"/>
              </w:rPr>
              <w:t>有</w:t>
            </w:r>
          </w:p>
        </w:tc>
      </w:tr>
      <w:tr w14:paraId="2DC4A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10DC8DC5">
            <w:pPr>
              <w:jc w:val="center"/>
            </w:pPr>
          </w:p>
        </w:tc>
        <w:tc>
          <w:tcPr>
            <w:tcW w:w="2950" w:type="dxa"/>
          </w:tcPr>
          <w:p w14:paraId="51838A12">
            <w:pPr>
              <w:jc w:val="center"/>
            </w:pPr>
            <w:r>
              <w:rPr>
                <w:rFonts w:hint="eastAsia"/>
              </w:rPr>
              <w:t>车载导航</w:t>
            </w:r>
          </w:p>
          <w:p w14:paraId="27BE5012">
            <w:pPr>
              <w:jc w:val="center"/>
            </w:pPr>
          </w:p>
        </w:tc>
        <w:tc>
          <w:tcPr>
            <w:tcW w:w="2816" w:type="dxa"/>
          </w:tcPr>
          <w:p w14:paraId="704FF01F">
            <w:pPr>
              <w:jc w:val="center"/>
            </w:pPr>
            <w:r>
              <w:rPr>
                <w:rFonts w:hint="eastAsia"/>
              </w:rPr>
              <w:t>有</w:t>
            </w:r>
          </w:p>
        </w:tc>
      </w:tr>
      <w:tr w14:paraId="656E0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327023F5">
            <w:pPr>
              <w:jc w:val="center"/>
            </w:pPr>
          </w:p>
        </w:tc>
        <w:tc>
          <w:tcPr>
            <w:tcW w:w="2950" w:type="dxa"/>
          </w:tcPr>
          <w:p w14:paraId="1C86D335">
            <w:pPr>
              <w:jc w:val="center"/>
            </w:pPr>
            <w:r>
              <w:rPr>
                <w:rFonts w:hint="eastAsia"/>
              </w:rPr>
              <w:t>PEPS无钥匙进入及一键启动</w:t>
            </w:r>
          </w:p>
          <w:p w14:paraId="5951F5C9">
            <w:pPr>
              <w:jc w:val="center"/>
            </w:pPr>
          </w:p>
        </w:tc>
        <w:tc>
          <w:tcPr>
            <w:tcW w:w="2816" w:type="dxa"/>
          </w:tcPr>
          <w:p w14:paraId="4D0C816C">
            <w:pPr>
              <w:jc w:val="center"/>
            </w:pPr>
            <w:r>
              <w:rPr>
                <w:rFonts w:hint="eastAsia"/>
              </w:rPr>
              <w:t>有</w:t>
            </w:r>
          </w:p>
        </w:tc>
      </w:tr>
      <w:tr w14:paraId="7888A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1730A2B9">
            <w:pPr>
              <w:jc w:val="center"/>
            </w:pPr>
          </w:p>
        </w:tc>
        <w:tc>
          <w:tcPr>
            <w:tcW w:w="2950" w:type="dxa"/>
          </w:tcPr>
          <w:p w14:paraId="2092621E">
            <w:pPr>
              <w:jc w:val="center"/>
            </w:pPr>
            <w:r>
              <w:rPr>
                <w:rFonts w:hint="eastAsia"/>
              </w:rPr>
              <w:t>前大灯自动点亮</w:t>
            </w:r>
          </w:p>
          <w:p w14:paraId="63230B2F">
            <w:pPr>
              <w:jc w:val="center"/>
            </w:pPr>
          </w:p>
        </w:tc>
        <w:tc>
          <w:tcPr>
            <w:tcW w:w="2816" w:type="dxa"/>
          </w:tcPr>
          <w:p w14:paraId="0C5A3072">
            <w:pPr>
              <w:jc w:val="center"/>
            </w:pPr>
            <w:r>
              <w:rPr>
                <w:rFonts w:hint="eastAsia"/>
              </w:rPr>
              <w:t>有</w:t>
            </w:r>
          </w:p>
        </w:tc>
      </w:tr>
      <w:tr w14:paraId="68983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117C733">
            <w:pPr>
              <w:jc w:val="center"/>
            </w:pPr>
          </w:p>
        </w:tc>
        <w:tc>
          <w:tcPr>
            <w:tcW w:w="2950" w:type="dxa"/>
          </w:tcPr>
          <w:p w14:paraId="5AC7C12A">
            <w:pPr>
              <w:jc w:val="center"/>
            </w:pPr>
            <w:r>
              <w:rPr>
                <w:rFonts w:hint="eastAsia"/>
              </w:rPr>
              <w:t>自动感应雨刮</w:t>
            </w:r>
          </w:p>
          <w:p w14:paraId="3162C909">
            <w:pPr>
              <w:jc w:val="center"/>
            </w:pPr>
          </w:p>
        </w:tc>
        <w:tc>
          <w:tcPr>
            <w:tcW w:w="2816" w:type="dxa"/>
          </w:tcPr>
          <w:p w14:paraId="6BFF5309">
            <w:pPr>
              <w:jc w:val="center"/>
            </w:pPr>
            <w:r>
              <w:rPr>
                <w:rFonts w:hint="eastAsia"/>
              </w:rPr>
              <w:t>有</w:t>
            </w:r>
          </w:p>
        </w:tc>
      </w:tr>
      <w:tr w14:paraId="44465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7CFE79F4">
            <w:pPr>
              <w:jc w:val="center"/>
            </w:pPr>
          </w:p>
        </w:tc>
        <w:tc>
          <w:tcPr>
            <w:tcW w:w="2950" w:type="dxa"/>
          </w:tcPr>
          <w:p w14:paraId="3D90F222">
            <w:pPr>
              <w:jc w:val="center"/>
            </w:pPr>
            <w:r>
              <w:rPr>
                <w:rFonts w:hint="eastAsia"/>
              </w:rPr>
              <w:t>电子助力转向系统</w:t>
            </w:r>
          </w:p>
          <w:p w14:paraId="1DA717FF">
            <w:pPr>
              <w:jc w:val="center"/>
            </w:pPr>
          </w:p>
        </w:tc>
        <w:tc>
          <w:tcPr>
            <w:tcW w:w="2816" w:type="dxa"/>
          </w:tcPr>
          <w:p w14:paraId="0400B9A8">
            <w:pPr>
              <w:jc w:val="center"/>
            </w:pPr>
            <w:r>
              <w:rPr>
                <w:rFonts w:hint="eastAsia"/>
              </w:rPr>
              <w:t>有</w:t>
            </w:r>
          </w:p>
        </w:tc>
      </w:tr>
      <w:tr w14:paraId="676B4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0B4710D0">
            <w:pPr>
              <w:jc w:val="center"/>
            </w:pPr>
            <w:r>
              <w:rPr>
                <w:rFonts w:hint="eastAsia"/>
              </w:rPr>
              <w:t>8.舒适娱乐配置</w:t>
            </w:r>
          </w:p>
          <w:p w14:paraId="108A08EC">
            <w:pPr>
              <w:jc w:val="center"/>
            </w:pPr>
          </w:p>
        </w:tc>
        <w:tc>
          <w:tcPr>
            <w:tcW w:w="2950" w:type="dxa"/>
          </w:tcPr>
          <w:p w14:paraId="44782439">
            <w:pPr>
              <w:jc w:val="center"/>
            </w:pPr>
            <w:r>
              <w:rPr>
                <w:rFonts w:hint="eastAsia"/>
              </w:rPr>
              <w:t>中控屏</w:t>
            </w:r>
          </w:p>
          <w:p w14:paraId="09D15A41">
            <w:pPr>
              <w:jc w:val="center"/>
            </w:pPr>
          </w:p>
        </w:tc>
        <w:tc>
          <w:tcPr>
            <w:tcW w:w="2816" w:type="dxa"/>
          </w:tcPr>
          <w:p w14:paraId="688CB61D">
            <w:pPr>
              <w:jc w:val="center"/>
            </w:pPr>
            <w:r>
              <w:rPr>
                <w:rFonts w:hint="eastAsia"/>
              </w:rPr>
              <w:t>双12.3英寸一体式双联屏</w:t>
            </w:r>
          </w:p>
          <w:p w14:paraId="25093E80">
            <w:pPr>
              <w:jc w:val="center"/>
            </w:pPr>
          </w:p>
        </w:tc>
      </w:tr>
      <w:tr w14:paraId="4B9D2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058DCD89">
            <w:pPr>
              <w:jc w:val="center"/>
            </w:pPr>
          </w:p>
        </w:tc>
        <w:tc>
          <w:tcPr>
            <w:tcW w:w="2950" w:type="dxa"/>
          </w:tcPr>
          <w:p w14:paraId="04E81AB3">
            <w:pPr>
              <w:jc w:val="center"/>
            </w:pPr>
            <w:r>
              <w:rPr>
                <w:rFonts w:hint="eastAsia"/>
              </w:rPr>
              <w:t>空调类型</w:t>
            </w:r>
          </w:p>
          <w:p w14:paraId="3D489D1D">
            <w:pPr>
              <w:jc w:val="center"/>
            </w:pPr>
          </w:p>
        </w:tc>
        <w:tc>
          <w:tcPr>
            <w:tcW w:w="2816" w:type="dxa"/>
          </w:tcPr>
          <w:p w14:paraId="48F5AE73">
            <w:pPr>
              <w:jc w:val="center"/>
            </w:pPr>
            <w:r>
              <w:rPr>
                <w:rFonts w:hint="eastAsia"/>
              </w:rPr>
              <w:t>●自动空调</w:t>
            </w:r>
          </w:p>
          <w:p w14:paraId="1C37F935">
            <w:pPr>
              <w:jc w:val="center"/>
            </w:pPr>
          </w:p>
        </w:tc>
      </w:tr>
      <w:tr w14:paraId="770A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2B33785A">
            <w:pPr>
              <w:jc w:val="center"/>
            </w:pPr>
          </w:p>
        </w:tc>
        <w:tc>
          <w:tcPr>
            <w:tcW w:w="2950" w:type="dxa"/>
          </w:tcPr>
          <w:p w14:paraId="04B309FB">
            <w:pPr>
              <w:jc w:val="center"/>
            </w:pPr>
            <w:r>
              <w:rPr>
                <w:rFonts w:hint="eastAsia"/>
              </w:rPr>
              <w:t>后空调出风口</w:t>
            </w:r>
          </w:p>
          <w:p w14:paraId="6A6A5B80">
            <w:pPr>
              <w:jc w:val="center"/>
            </w:pPr>
          </w:p>
        </w:tc>
        <w:tc>
          <w:tcPr>
            <w:tcW w:w="2816" w:type="dxa"/>
          </w:tcPr>
          <w:p w14:paraId="12AFB76F">
            <w:pPr>
              <w:jc w:val="center"/>
            </w:pPr>
            <w:r>
              <w:rPr>
                <w:rFonts w:hint="eastAsia"/>
              </w:rPr>
              <w:t>有</w:t>
            </w:r>
          </w:p>
        </w:tc>
      </w:tr>
      <w:tr w14:paraId="64097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3E8061D0">
            <w:pPr>
              <w:jc w:val="center"/>
            </w:pPr>
            <w:r>
              <w:rPr>
                <w:rFonts w:hint="eastAsia"/>
              </w:rPr>
              <w:t>9.外饰配置</w:t>
            </w:r>
          </w:p>
          <w:p w14:paraId="41D64B4D">
            <w:pPr>
              <w:jc w:val="center"/>
            </w:pPr>
          </w:p>
        </w:tc>
        <w:tc>
          <w:tcPr>
            <w:tcW w:w="2950" w:type="dxa"/>
          </w:tcPr>
          <w:p w14:paraId="3F532DE0">
            <w:pPr>
              <w:jc w:val="center"/>
            </w:pPr>
            <w:r>
              <w:rPr>
                <w:rFonts w:hint="eastAsia"/>
              </w:rPr>
              <w:t>轮胎型号</w:t>
            </w:r>
          </w:p>
          <w:p w14:paraId="48012250">
            <w:pPr>
              <w:jc w:val="center"/>
            </w:pPr>
            <w:r>
              <w:rPr>
                <w:rFonts w:hint="eastAsia"/>
              </w:rPr>
              <w:t>LED大灯</w:t>
            </w:r>
          </w:p>
          <w:p w14:paraId="31113FC2">
            <w:pPr>
              <w:jc w:val="center"/>
            </w:pPr>
          </w:p>
        </w:tc>
        <w:tc>
          <w:tcPr>
            <w:tcW w:w="2816" w:type="dxa"/>
          </w:tcPr>
          <w:p w14:paraId="4641F5F2">
            <w:pPr>
              <w:jc w:val="center"/>
            </w:pPr>
            <w:r>
              <w:rPr>
                <w:rFonts w:hint="eastAsia"/>
              </w:rPr>
              <w:t>● 255/60R18HT</w:t>
            </w:r>
          </w:p>
          <w:p w14:paraId="79B2D1AB">
            <w:pPr>
              <w:jc w:val="center"/>
            </w:pPr>
            <w:r>
              <w:rPr>
                <w:rFonts w:hint="eastAsia"/>
              </w:rPr>
              <w:t>有</w:t>
            </w:r>
          </w:p>
        </w:tc>
      </w:tr>
      <w:tr w14:paraId="6F41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0FAF35EC">
            <w:pPr>
              <w:jc w:val="center"/>
            </w:pPr>
          </w:p>
        </w:tc>
        <w:tc>
          <w:tcPr>
            <w:tcW w:w="2950" w:type="dxa"/>
          </w:tcPr>
          <w:p w14:paraId="41694432">
            <w:pPr>
              <w:jc w:val="center"/>
            </w:pPr>
            <w:r>
              <w:rPr>
                <w:rFonts w:hint="eastAsia"/>
              </w:rPr>
              <w:t>机盖气撑杆</w:t>
            </w:r>
          </w:p>
          <w:p w14:paraId="4FA8CB01">
            <w:pPr>
              <w:jc w:val="center"/>
            </w:pPr>
          </w:p>
        </w:tc>
        <w:tc>
          <w:tcPr>
            <w:tcW w:w="2816" w:type="dxa"/>
          </w:tcPr>
          <w:p w14:paraId="2D4F797B">
            <w:pPr>
              <w:jc w:val="center"/>
            </w:pPr>
            <w:r>
              <w:rPr>
                <w:rFonts w:hint="eastAsia"/>
              </w:rPr>
              <w:t>有</w:t>
            </w:r>
          </w:p>
        </w:tc>
      </w:tr>
      <w:tr w14:paraId="53DBA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68204FED">
            <w:pPr>
              <w:jc w:val="center"/>
            </w:pPr>
          </w:p>
        </w:tc>
        <w:tc>
          <w:tcPr>
            <w:tcW w:w="2950" w:type="dxa"/>
          </w:tcPr>
          <w:p w14:paraId="5CCB01D2">
            <w:pPr>
              <w:jc w:val="center"/>
            </w:pPr>
            <w:r>
              <w:rPr>
                <w:rFonts w:hint="eastAsia"/>
              </w:rPr>
              <w:t>喷涂货箱宝</w:t>
            </w:r>
          </w:p>
          <w:p w14:paraId="229F683F">
            <w:pPr>
              <w:jc w:val="center"/>
            </w:pPr>
          </w:p>
        </w:tc>
        <w:tc>
          <w:tcPr>
            <w:tcW w:w="2816" w:type="dxa"/>
          </w:tcPr>
          <w:p w14:paraId="70069510">
            <w:pPr>
              <w:jc w:val="center"/>
            </w:pPr>
            <w:r>
              <w:rPr>
                <w:rFonts w:hint="eastAsia"/>
              </w:rPr>
              <w:t>有</w:t>
            </w:r>
          </w:p>
        </w:tc>
      </w:tr>
      <w:tr w14:paraId="70686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restart"/>
          </w:tcPr>
          <w:p w14:paraId="424BD943">
            <w:pPr>
              <w:jc w:val="center"/>
            </w:pPr>
            <w:r>
              <w:rPr>
                <w:rFonts w:hint="eastAsia"/>
              </w:rPr>
              <w:t>10.选配项</w:t>
            </w:r>
          </w:p>
        </w:tc>
        <w:tc>
          <w:tcPr>
            <w:tcW w:w="2950" w:type="dxa"/>
          </w:tcPr>
          <w:p w14:paraId="30087304">
            <w:pPr>
              <w:jc w:val="center"/>
            </w:pPr>
            <w:r>
              <w:rPr>
                <w:rFonts w:hint="eastAsia"/>
              </w:rPr>
              <w:t>主副驾电动座椅</w:t>
            </w:r>
          </w:p>
        </w:tc>
        <w:tc>
          <w:tcPr>
            <w:tcW w:w="2816" w:type="dxa"/>
            <w:shd w:val="clear" w:color="auto" w:fill="auto"/>
          </w:tcPr>
          <w:p w14:paraId="26CE7F24">
            <w:pPr>
              <w:jc w:val="center"/>
            </w:pPr>
            <w:r>
              <w:rPr>
                <w:rFonts w:hint="eastAsia"/>
              </w:rPr>
              <w:t>有</w:t>
            </w:r>
          </w:p>
        </w:tc>
      </w:tr>
      <w:tr w14:paraId="3209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53" w:type="dxa"/>
            <w:vMerge w:val="continue"/>
          </w:tcPr>
          <w:p w14:paraId="70181264">
            <w:pPr>
              <w:jc w:val="center"/>
            </w:pPr>
          </w:p>
        </w:tc>
        <w:tc>
          <w:tcPr>
            <w:tcW w:w="2950" w:type="dxa"/>
          </w:tcPr>
          <w:p w14:paraId="4126E4FE">
            <w:pPr>
              <w:jc w:val="center"/>
              <w:rPr>
                <w:highlight w:val="none"/>
              </w:rPr>
            </w:pPr>
            <w:r>
              <w:rPr>
                <w:rFonts w:hint="eastAsia"/>
                <w:highlight w:val="none"/>
              </w:rPr>
              <w:t>手机无线充电</w:t>
            </w:r>
          </w:p>
        </w:tc>
        <w:tc>
          <w:tcPr>
            <w:tcW w:w="2816" w:type="dxa"/>
            <w:shd w:val="clear" w:color="auto" w:fill="auto"/>
          </w:tcPr>
          <w:p w14:paraId="25C714FD">
            <w:pPr>
              <w:jc w:val="center"/>
              <w:rPr>
                <w:highlight w:val="none"/>
              </w:rPr>
            </w:pPr>
            <w:r>
              <w:rPr>
                <w:rFonts w:hint="eastAsia"/>
                <w:highlight w:val="none"/>
              </w:rPr>
              <w:t>有</w:t>
            </w:r>
          </w:p>
        </w:tc>
      </w:tr>
      <w:tr w14:paraId="564F3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7B1BE19">
            <w:pPr>
              <w:jc w:val="center"/>
            </w:pPr>
          </w:p>
        </w:tc>
        <w:tc>
          <w:tcPr>
            <w:tcW w:w="2950" w:type="dxa"/>
          </w:tcPr>
          <w:p w14:paraId="6B3A981D">
            <w:pPr>
              <w:jc w:val="center"/>
            </w:pPr>
            <w:r>
              <w:rPr>
                <w:rFonts w:hint="eastAsia"/>
              </w:rPr>
              <w:t>拖拽钩</w:t>
            </w:r>
          </w:p>
        </w:tc>
        <w:tc>
          <w:tcPr>
            <w:tcW w:w="2816" w:type="dxa"/>
            <w:shd w:val="clear" w:color="auto" w:fill="auto"/>
          </w:tcPr>
          <w:p w14:paraId="3F1983C4">
            <w:pPr>
              <w:jc w:val="center"/>
            </w:pPr>
            <w:r>
              <w:rPr>
                <w:rFonts w:hint="eastAsia"/>
              </w:rPr>
              <w:t>有</w:t>
            </w:r>
          </w:p>
        </w:tc>
      </w:tr>
      <w:tr w14:paraId="2A9C1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726DCBC3">
            <w:pPr>
              <w:jc w:val="center"/>
            </w:pPr>
          </w:p>
        </w:tc>
        <w:tc>
          <w:tcPr>
            <w:tcW w:w="2950" w:type="dxa"/>
          </w:tcPr>
          <w:p w14:paraId="46B41610">
            <w:pPr>
              <w:jc w:val="center"/>
            </w:pPr>
            <w:r>
              <w:rPr>
                <w:rFonts w:hint="eastAsia"/>
              </w:rPr>
              <w:t>工程黄</w:t>
            </w:r>
          </w:p>
        </w:tc>
        <w:tc>
          <w:tcPr>
            <w:tcW w:w="2816" w:type="dxa"/>
            <w:shd w:val="clear" w:color="auto" w:fill="auto"/>
          </w:tcPr>
          <w:p w14:paraId="7BCF648A">
            <w:pPr>
              <w:jc w:val="center"/>
            </w:pPr>
            <w:r>
              <w:rPr>
                <w:rFonts w:hint="eastAsia"/>
              </w:rPr>
              <w:t>有</w:t>
            </w:r>
          </w:p>
        </w:tc>
      </w:tr>
      <w:tr w14:paraId="2FE23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vMerge w:val="continue"/>
          </w:tcPr>
          <w:p w14:paraId="417A033C">
            <w:pPr>
              <w:jc w:val="center"/>
            </w:pPr>
          </w:p>
        </w:tc>
        <w:tc>
          <w:tcPr>
            <w:tcW w:w="2950" w:type="dxa"/>
          </w:tcPr>
          <w:p w14:paraId="31E016E3">
            <w:pPr>
              <w:jc w:val="center"/>
            </w:pPr>
            <w:r>
              <w:rPr>
                <w:rFonts w:hint="eastAsia"/>
              </w:rPr>
              <w:t>天窗</w:t>
            </w:r>
          </w:p>
        </w:tc>
        <w:tc>
          <w:tcPr>
            <w:tcW w:w="2816" w:type="dxa"/>
            <w:shd w:val="clear" w:color="auto" w:fill="auto"/>
          </w:tcPr>
          <w:p w14:paraId="58170D5D">
            <w:pPr>
              <w:jc w:val="center"/>
            </w:pPr>
            <w:r>
              <w:rPr>
                <w:rFonts w:hint="eastAsia"/>
              </w:rPr>
              <w:t>有</w:t>
            </w:r>
          </w:p>
        </w:tc>
      </w:tr>
      <w:tr w14:paraId="60B48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2353" w:type="dxa"/>
          </w:tcPr>
          <w:p w14:paraId="6C546E9D">
            <w:pPr>
              <w:jc w:val="center"/>
            </w:pPr>
            <w:r>
              <w:rPr>
                <w:rFonts w:hint="eastAsia"/>
              </w:rPr>
              <w:t>11.采购需求</w:t>
            </w:r>
          </w:p>
        </w:tc>
        <w:tc>
          <w:tcPr>
            <w:tcW w:w="5766" w:type="dxa"/>
            <w:gridSpan w:val="2"/>
          </w:tcPr>
          <w:p w14:paraId="24E32AED">
            <w:r>
              <w:rPr>
                <w:rFonts w:hint="eastAsia"/>
                <w:sz w:val="21"/>
                <w:szCs w:val="21"/>
              </w:rPr>
              <w:t>赠送警示灯，</w:t>
            </w:r>
            <w:r>
              <w:rPr>
                <w:rFonts w:hint="eastAsia" w:ascii="宋体" w:hAnsi="宋体" w:eastAsia="宋体" w:cs="宋体"/>
                <w:color w:val="000000"/>
                <w:sz w:val="21"/>
                <w:szCs w:val="21"/>
              </w:rPr>
              <w:t>工程黄2台，报价含检测，上牌加油，送车费用，新车全国联保（指导价15.48万元，按需方要求加装1.2万元的选配件）</w:t>
            </w:r>
          </w:p>
        </w:tc>
      </w:tr>
    </w:tbl>
    <w:p w14:paraId="6A0434EB"/>
    <w:p w14:paraId="43931CE1">
      <w:pPr>
        <w:pStyle w:val="5"/>
        <w:rPr>
          <w:rFonts w:ascii="宋体" w:hAnsi="宋体" w:cs="仿宋_GB2312"/>
          <w:sz w:val="30"/>
          <w:szCs w:val="30"/>
        </w:rPr>
      </w:pPr>
    </w:p>
    <w:p w14:paraId="656A955B">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35628117">
      <w:pPr>
        <w:pStyle w:val="13"/>
        <w:spacing w:line="360" w:lineRule="auto"/>
        <w:jc w:val="both"/>
        <w:rPr>
          <w:rFonts w:ascii="仿宋" w:hAnsi="仿宋" w:eastAsia="仿宋" w:cs="仿宋"/>
          <w:b/>
          <w:bCs/>
          <w:sz w:val="30"/>
          <w:szCs w:val="30"/>
        </w:rPr>
      </w:pPr>
      <w:bookmarkStart w:id="141" w:name="_GoBack"/>
      <w:bookmarkEnd w:id="141"/>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7BAB7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475145DE">
            <w:pPr>
              <w:jc w:val="center"/>
              <w:rPr>
                <w:sz w:val="30"/>
                <w:szCs w:val="30"/>
              </w:rPr>
            </w:pPr>
            <w:r>
              <w:rPr>
                <w:rFonts w:hint="eastAsia"/>
                <w:sz w:val="30"/>
                <w:szCs w:val="30"/>
              </w:rPr>
              <w:t>包</w:t>
            </w:r>
          </w:p>
        </w:tc>
        <w:tc>
          <w:tcPr>
            <w:tcW w:w="1095" w:type="dxa"/>
            <w:vAlign w:val="center"/>
          </w:tcPr>
          <w:p w14:paraId="25A5C58D">
            <w:pPr>
              <w:jc w:val="center"/>
              <w:rPr>
                <w:sz w:val="30"/>
                <w:szCs w:val="30"/>
              </w:rPr>
            </w:pPr>
            <w:r>
              <w:rPr>
                <w:rFonts w:hint="eastAsia"/>
                <w:sz w:val="30"/>
                <w:szCs w:val="30"/>
              </w:rPr>
              <w:t>名称</w:t>
            </w:r>
          </w:p>
        </w:tc>
        <w:tc>
          <w:tcPr>
            <w:tcW w:w="2776" w:type="dxa"/>
            <w:vAlign w:val="center"/>
          </w:tcPr>
          <w:p w14:paraId="38A116C8">
            <w:pPr>
              <w:jc w:val="center"/>
              <w:rPr>
                <w:sz w:val="30"/>
                <w:szCs w:val="30"/>
              </w:rPr>
            </w:pPr>
            <w:r>
              <w:rPr>
                <w:rFonts w:hint="eastAsia"/>
                <w:sz w:val="30"/>
                <w:szCs w:val="30"/>
              </w:rPr>
              <w:t>品牌型号</w:t>
            </w:r>
          </w:p>
        </w:tc>
        <w:tc>
          <w:tcPr>
            <w:tcW w:w="824" w:type="dxa"/>
            <w:vAlign w:val="center"/>
          </w:tcPr>
          <w:p w14:paraId="1B3C71B8">
            <w:pPr>
              <w:jc w:val="center"/>
              <w:rPr>
                <w:sz w:val="30"/>
                <w:szCs w:val="30"/>
              </w:rPr>
            </w:pPr>
            <w:r>
              <w:rPr>
                <w:rFonts w:hint="eastAsia"/>
                <w:sz w:val="30"/>
                <w:szCs w:val="30"/>
              </w:rPr>
              <w:t>单位</w:t>
            </w:r>
          </w:p>
        </w:tc>
        <w:tc>
          <w:tcPr>
            <w:tcW w:w="1001" w:type="dxa"/>
            <w:vAlign w:val="center"/>
          </w:tcPr>
          <w:p w14:paraId="01EA1CF7">
            <w:pPr>
              <w:jc w:val="center"/>
              <w:rPr>
                <w:sz w:val="30"/>
                <w:szCs w:val="30"/>
              </w:rPr>
            </w:pPr>
            <w:r>
              <w:rPr>
                <w:rFonts w:hint="eastAsia"/>
                <w:sz w:val="30"/>
                <w:szCs w:val="30"/>
              </w:rPr>
              <w:t>数量</w:t>
            </w:r>
          </w:p>
        </w:tc>
        <w:tc>
          <w:tcPr>
            <w:tcW w:w="1335" w:type="dxa"/>
            <w:vAlign w:val="center"/>
          </w:tcPr>
          <w:p w14:paraId="7F3EC2B5">
            <w:pPr>
              <w:jc w:val="center"/>
              <w:rPr>
                <w:sz w:val="30"/>
                <w:szCs w:val="30"/>
              </w:rPr>
            </w:pPr>
            <w:r>
              <w:rPr>
                <w:rFonts w:hint="eastAsia"/>
                <w:sz w:val="30"/>
                <w:szCs w:val="30"/>
              </w:rPr>
              <w:t>颜色</w:t>
            </w:r>
          </w:p>
        </w:tc>
        <w:tc>
          <w:tcPr>
            <w:tcW w:w="825" w:type="dxa"/>
            <w:vAlign w:val="center"/>
          </w:tcPr>
          <w:p w14:paraId="6B56F6F1">
            <w:pPr>
              <w:jc w:val="center"/>
              <w:rPr>
                <w:sz w:val="30"/>
                <w:szCs w:val="30"/>
              </w:rPr>
            </w:pPr>
            <w:r>
              <w:rPr>
                <w:rFonts w:hint="eastAsia"/>
                <w:sz w:val="30"/>
                <w:szCs w:val="30"/>
              </w:rPr>
              <w:t>座位</w:t>
            </w:r>
          </w:p>
        </w:tc>
        <w:tc>
          <w:tcPr>
            <w:tcW w:w="1084" w:type="dxa"/>
            <w:vAlign w:val="center"/>
          </w:tcPr>
          <w:p w14:paraId="01D74CC0">
            <w:pPr>
              <w:jc w:val="center"/>
              <w:rPr>
                <w:sz w:val="30"/>
                <w:szCs w:val="30"/>
              </w:rPr>
            </w:pPr>
            <w:r>
              <w:rPr>
                <w:rFonts w:hint="eastAsia"/>
                <w:sz w:val="30"/>
                <w:szCs w:val="30"/>
              </w:rPr>
              <w:t>备注</w:t>
            </w:r>
          </w:p>
        </w:tc>
      </w:tr>
      <w:tr w14:paraId="4CE97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77CFC867">
            <w:pPr>
              <w:spacing w:before="100" w:beforeAutospacing="1" w:after="100" w:afterAutospacing="1" w:line="360" w:lineRule="auto"/>
              <w:jc w:val="center"/>
              <w:rPr>
                <w:rFonts w:ascii="宋体" w:hAnsi="宋体" w:eastAsia="宋体" w:cs="宋体"/>
                <w:b w:val="0"/>
                <w:bCs w:val="0"/>
                <w:szCs w:val="21"/>
              </w:rPr>
            </w:pPr>
          </w:p>
        </w:tc>
        <w:tc>
          <w:tcPr>
            <w:tcW w:w="1095" w:type="dxa"/>
            <w:vAlign w:val="center"/>
          </w:tcPr>
          <w:p w14:paraId="69BBB458">
            <w:pPr>
              <w:widowControl/>
              <w:jc w:val="center"/>
              <w:textAlignment w:val="center"/>
              <w:rPr>
                <w:rFonts w:ascii="宋体" w:hAnsi="宋体" w:eastAsia="宋体" w:cs="宋体"/>
                <w:b w:val="0"/>
                <w:bCs w:val="0"/>
                <w:color w:val="000000"/>
                <w:kern w:val="0"/>
                <w:szCs w:val="21"/>
              </w:rPr>
            </w:pPr>
            <w:r>
              <w:rPr>
                <w:rFonts w:hint="eastAsia" w:ascii="宋体" w:hAnsi="宋体" w:eastAsia="宋体" w:cs="宋体"/>
                <w:b w:val="0"/>
                <w:bCs w:val="0"/>
                <w:color w:val="000000"/>
                <w:kern w:val="0"/>
                <w:sz w:val="18"/>
                <w:szCs w:val="18"/>
              </w:rPr>
              <w:t>皮卡车</w:t>
            </w:r>
          </w:p>
        </w:tc>
        <w:tc>
          <w:tcPr>
            <w:tcW w:w="2776" w:type="dxa"/>
            <w:vAlign w:val="center"/>
          </w:tcPr>
          <w:p w14:paraId="57CC0616">
            <w:pPr>
              <w:widowControl/>
              <w:jc w:val="center"/>
              <w:textAlignment w:val="center"/>
              <w:rPr>
                <w:rFonts w:ascii="宋体" w:hAnsi="宋体" w:eastAsia="宋体" w:cs="宋体"/>
                <w:b w:val="0"/>
                <w:bCs w:val="0"/>
                <w:color w:val="000000"/>
                <w:kern w:val="0"/>
                <w:szCs w:val="21"/>
              </w:rPr>
            </w:pPr>
            <w:r>
              <w:rPr>
                <w:rFonts w:hint="eastAsia" w:ascii="宋体" w:hAnsi="宋体" w:eastAsia="宋体" w:cs="宋体"/>
                <w:b w:val="0"/>
                <w:bCs w:val="0"/>
                <w:color w:val="000000"/>
                <w:kern w:val="0"/>
                <w:sz w:val="18"/>
                <w:szCs w:val="18"/>
              </w:rPr>
              <w:t>2023款 星际H 2.0T 自动四驱汽油豪华版长轴</w:t>
            </w:r>
          </w:p>
        </w:tc>
        <w:tc>
          <w:tcPr>
            <w:tcW w:w="824" w:type="dxa"/>
            <w:vAlign w:val="center"/>
          </w:tcPr>
          <w:p w14:paraId="7DD14217">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264282BF">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5ABBD08C">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工程黄</w:t>
            </w:r>
          </w:p>
        </w:tc>
        <w:tc>
          <w:tcPr>
            <w:tcW w:w="825" w:type="dxa"/>
            <w:vAlign w:val="center"/>
          </w:tcPr>
          <w:p w14:paraId="6385819F">
            <w:pPr>
              <w:jc w:val="center"/>
              <w:rPr>
                <w:rFonts w:ascii="宋体" w:hAnsi="宋体" w:eastAsia="宋体" w:cs="宋体"/>
                <w:szCs w:val="21"/>
              </w:rPr>
            </w:pPr>
            <w:r>
              <w:rPr>
                <w:rFonts w:hint="eastAsia" w:ascii="宋体" w:hAnsi="宋体" w:eastAsia="宋体" w:cs="宋体"/>
                <w:szCs w:val="21"/>
              </w:rPr>
              <w:t>2+3</w:t>
            </w:r>
          </w:p>
        </w:tc>
        <w:tc>
          <w:tcPr>
            <w:tcW w:w="1084" w:type="dxa"/>
            <w:vAlign w:val="center"/>
          </w:tcPr>
          <w:p w14:paraId="25C16AFB">
            <w:pPr>
              <w:jc w:val="center"/>
              <w:rPr>
                <w:rFonts w:ascii="宋体" w:hAnsi="宋体" w:eastAsia="宋体" w:cs="宋体"/>
                <w:szCs w:val="21"/>
              </w:rPr>
            </w:pPr>
          </w:p>
        </w:tc>
      </w:tr>
      <w:tr w14:paraId="104EC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259ACF80">
            <w:pPr>
              <w:spacing w:before="100" w:beforeAutospacing="1" w:after="100" w:afterAutospacing="1" w:line="360" w:lineRule="auto"/>
              <w:jc w:val="center"/>
              <w:rPr>
                <w:rFonts w:ascii="宋体" w:hAnsi="宋体" w:eastAsia="宋体" w:cs="宋体"/>
                <w:szCs w:val="21"/>
              </w:rPr>
            </w:pPr>
          </w:p>
        </w:tc>
        <w:tc>
          <w:tcPr>
            <w:tcW w:w="1095" w:type="dxa"/>
            <w:vAlign w:val="center"/>
          </w:tcPr>
          <w:p w14:paraId="1068CB65">
            <w:pPr>
              <w:widowControl/>
              <w:jc w:val="center"/>
              <w:textAlignment w:val="center"/>
              <w:rPr>
                <w:rFonts w:ascii="宋体" w:hAnsi="宋体" w:eastAsia="宋体" w:cs="宋体"/>
                <w:b/>
                <w:bCs/>
                <w:color w:val="000000"/>
                <w:kern w:val="0"/>
                <w:sz w:val="18"/>
                <w:szCs w:val="18"/>
              </w:rPr>
            </w:pPr>
          </w:p>
        </w:tc>
        <w:tc>
          <w:tcPr>
            <w:tcW w:w="2776" w:type="dxa"/>
            <w:vAlign w:val="center"/>
          </w:tcPr>
          <w:p w14:paraId="60C7BF1D">
            <w:pPr>
              <w:widowControl/>
              <w:jc w:val="center"/>
              <w:textAlignment w:val="center"/>
              <w:rPr>
                <w:rFonts w:ascii="宋体" w:hAnsi="宋体" w:eastAsia="宋体" w:cs="宋体"/>
                <w:b/>
                <w:bCs/>
                <w:color w:val="000000"/>
                <w:kern w:val="0"/>
                <w:sz w:val="18"/>
                <w:szCs w:val="18"/>
              </w:rPr>
            </w:pPr>
          </w:p>
        </w:tc>
        <w:tc>
          <w:tcPr>
            <w:tcW w:w="824" w:type="dxa"/>
            <w:vAlign w:val="center"/>
          </w:tcPr>
          <w:p w14:paraId="1703AD07">
            <w:pPr>
              <w:jc w:val="center"/>
              <w:rPr>
                <w:rFonts w:ascii="宋体" w:hAnsi="宋体" w:eastAsia="宋体" w:cs="宋体"/>
                <w:szCs w:val="21"/>
              </w:rPr>
            </w:pPr>
          </w:p>
        </w:tc>
        <w:tc>
          <w:tcPr>
            <w:tcW w:w="1001" w:type="dxa"/>
            <w:vAlign w:val="center"/>
          </w:tcPr>
          <w:p w14:paraId="0A4BB6D0">
            <w:pPr>
              <w:jc w:val="center"/>
              <w:rPr>
                <w:rFonts w:ascii="宋体" w:hAnsi="宋体" w:eastAsia="宋体" w:cs="宋体"/>
                <w:szCs w:val="21"/>
              </w:rPr>
            </w:pPr>
          </w:p>
        </w:tc>
        <w:tc>
          <w:tcPr>
            <w:tcW w:w="1335" w:type="dxa"/>
            <w:vAlign w:val="center"/>
          </w:tcPr>
          <w:p w14:paraId="5AACA744">
            <w:pPr>
              <w:spacing w:before="100" w:beforeAutospacing="1" w:after="100" w:afterAutospacing="1" w:line="360" w:lineRule="auto"/>
              <w:jc w:val="center"/>
              <w:rPr>
                <w:rFonts w:ascii="宋体" w:hAnsi="宋体" w:eastAsia="宋体" w:cs="宋体"/>
                <w:szCs w:val="21"/>
              </w:rPr>
            </w:pPr>
          </w:p>
        </w:tc>
        <w:tc>
          <w:tcPr>
            <w:tcW w:w="825" w:type="dxa"/>
            <w:vAlign w:val="center"/>
          </w:tcPr>
          <w:p w14:paraId="7985D2CA">
            <w:pPr>
              <w:jc w:val="center"/>
              <w:rPr>
                <w:rFonts w:ascii="宋体" w:hAnsi="宋体" w:eastAsia="宋体" w:cs="宋体"/>
                <w:szCs w:val="21"/>
              </w:rPr>
            </w:pPr>
          </w:p>
        </w:tc>
        <w:tc>
          <w:tcPr>
            <w:tcW w:w="1084" w:type="dxa"/>
            <w:vAlign w:val="center"/>
          </w:tcPr>
          <w:p w14:paraId="42C1E755">
            <w:pPr>
              <w:jc w:val="center"/>
              <w:rPr>
                <w:rFonts w:ascii="宋体" w:hAnsi="宋体" w:eastAsia="宋体" w:cs="宋体"/>
                <w:szCs w:val="21"/>
              </w:rPr>
            </w:pPr>
          </w:p>
        </w:tc>
      </w:tr>
      <w:tr w14:paraId="2BA6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3FDA9B76">
            <w:pPr>
              <w:jc w:val="center"/>
              <w:rPr>
                <w:rFonts w:ascii="宋体" w:hAnsi="宋体" w:eastAsia="宋体" w:cs="宋体"/>
                <w:b/>
                <w:sz w:val="24"/>
              </w:rPr>
            </w:pPr>
            <w:r>
              <w:rPr>
                <w:rFonts w:hint="eastAsia" w:ascii="宋体" w:hAnsi="宋体" w:eastAsia="宋体" w:cs="宋体"/>
                <w:color w:val="000000"/>
                <w:sz w:val="18"/>
                <w:szCs w:val="18"/>
              </w:rPr>
              <w:t>制式车辆，报价含检测，上牌加油，送车费用，新车全国联保。</w:t>
            </w:r>
            <w:bookmarkStart w:id="92" w:name="OLE_LINK2"/>
            <w:bookmarkStart w:id="93" w:name="OLE_LINK1"/>
            <w:r>
              <w:rPr>
                <w:rFonts w:hint="eastAsia" w:ascii="宋体" w:hAnsi="宋体" w:eastAsia="宋体" w:cs="宋体"/>
                <w:color w:val="000000"/>
                <w:sz w:val="18"/>
                <w:szCs w:val="18"/>
              </w:rPr>
              <w:t>（指导价15.48万元，按需方要求加装1.2万元的选配件）</w:t>
            </w:r>
            <w:bookmarkEnd w:id="92"/>
            <w:bookmarkEnd w:id="93"/>
          </w:p>
        </w:tc>
      </w:tr>
    </w:tbl>
    <w:p w14:paraId="2BBF423C">
      <w:pPr>
        <w:pStyle w:val="13"/>
        <w:spacing w:line="360" w:lineRule="auto"/>
        <w:jc w:val="both"/>
        <w:rPr>
          <w:rFonts w:ascii="仿宋" w:hAnsi="仿宋" w:eastAsia="仿宋" w:cs="仿宋"/>
          <w:b/>
          <w:bCs/>
        </w:rPr>
      </w:pPr>
    </w:p>
    <w:p w14:paraId="1ABDEB95">
      <w:pPr>
        <w:pStyle w:val="5"/>
        <w:rPr>
          <w:rFonts w:ascii="宋体" w:hAnsi="宋体" w:eastAsia="宋体" w:cs="宋体"/>
          <w:b/>
          <w:bCs/>
          <w:szCs w:val="21"/>
        </w:rPr>
      </w:pPr>
      <w:bookmarkStart w:id="94" w:name="_Toc9834_WPSOffice_Level1"/>
    </w:p>
    <w:p w14:paraId="69F8243E">
      <w:pPr>
        <w:pStyle w:val="5"/>
        <w:rPr>
          <w:rFonts w:ascii="宋体" w:hAnsi="宋体" w:eastAsia="宋体" w:cs="宋体"/>
          <w:b/>
          <w:bCs/>
          <w:szCs w:val="21"/>
        </w:rPr>
      </w:pPr>
    </w:p>
    <w:p w14:paraId="5F511E34">
      <w:pPr>
        <w:rPr>
          <w:rFonts w:ascii="Times New Roman" w:hAnsi="Times New Roman" w:eastAsia="宋体" w:cs="Times New Roman"/>
          <w:b/>
          <w:bCs/>
          <w:sz w:val="36"/>
          <w:szCs w:val="36"/>
        </w:rPr>
      </w:pPr>
    </w:p>
    <w:p w14:paraId="5DF157E3">
      <w:pPr>
        <w:jc w:val="center"/>
        <w:rPr>
          <w:rFonts w:ascii="Times New Roman" w:hAnsi="Times New Roman" w:eastAsia="宋体" w:cs="Times New Roman"/>
          <w:b/>
          <w:bCs/>
          <w:sz w:val="36"/>
          <w:szCs w:val="36"/>
        </w:rPr>
      </w:pPr>
    </w:p>
    <w:p w14:paraId="0ACF05C6">
      <w:pPr>
        <w:jc w:val="both"/>
        <w:rPr>
          <w:rFonts w:ascii="Times New Roman" w:hAnsi="Times New Roman" w:eastAsia="宋体" w:cs="Times New Roman"/>
          <w:b/>
          <w:bCs/>
          <w:sz w:val="36"/>
          <w:szCs w:val="36"/>
        </w:rPr>
      </w:pPr>
    </w:p>
    <w:p w14:paraId="11109A58">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4"/>
    </w:p>
    <w:p w14:paraId="031AE630">
      <w:pPr>
        <w:rPr>
          <w:rFonts w:ascii="Times New Roman" w:hAnsi="Times New Roman" w:eastAsia="宋体" w:cs="Times New Roman"/>
        </w:rPr>
      </w:pPr>
    </w:p>
    <w:p w14:paraId="7209D270">
      <w:pPr>
        <w:spacing w:line="440" w:lineRule="exact"/>
        <w:rPr>
          <w:rFonts w:ascii="Times New Roman" w:hAnsi="Times New Roman" w:eastAsia="黑体" w:cs="Times New Roman"/>
          <w:sz w:val="20"/>
          <w:szCs w:val="20"/>
        </w:rPr>
      </w:pPr>
    </w:p>
    <w:p w14:paraId="6A0D9398">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00356BC2">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1A27DE28">
      <w:pPr>
        <w:spacing w:line="440" w:lineRule="exact"/>
        <w:rPr>
          <w:rFonts w:ascii="Times New Roman" w:hAnsi="Times New Roman" w:eastAsia="黑体" w:cs="Times New Roman"/>
          <w:sz w:val="40"/>
          <w:szCs w:val="40"/>
        </w:rPr>
      </w:pPr>
    </w:p>
    <w:p w14:paraId="37EE3BE1">
      <w:pPr>
        <w:spacing w:line="440" w:lineRule="exact"/>
        <w:jc w:val="center"/>
        <w:rPr>
          <w:rFonts w:ascii="Times New Roman" w:hAnsi="Times New Roman" w:eastAsia="黑体" w:cs="Times New Roman"/>
          <w:sz w:val="40"/>
          <w:szCs w:val="40"/>
        </w:rPr>
      </w:pPr>
    </w:p>
    <w:p w14:paraId="71098830">
      <w:pPr>
        <w:spacing w:line="440" w:lineRule="exact"/>
        <w:jc w:val="center"/>
        <w:rPr>
          <w:rFonts w:ascii="Times New Roman" w:hAnsi="Times New Roman" w:eastAsia="黑体" w:cs="Times New Roman"/>
          <w:sz w:val="40"/>
          <w:szCs w:val="40"/>
        </w:rPr>
      </w:pPr>
    </w:p>
    <w:p w14:paraId="1A4F543E">
      <w:pPr>
        <w:spacing w:line="440" w:lineRule="exact"/>
        <w:jc w:val="center"/>
        <w:rPr>
          <w:rFonts w:ascii="Times New Roman" w:hAnsi="Times New Roman" w:eastAsia="黑体" w:cs="Times New Roman"/>
          <w:sz w:val="40"/>
          <w:szCs w:val="40"/>
        </w:rPr>
      </w:pPr>
    </w:p>
    <w:p w14:paraId="465B46F1">
      <w:pPr>
        <w:jc w:val="center"/>
        <w:rPr>
          <w:rFonts w:ascii="Times New Roman" w:hAnsi="Times New Roman" w:eastAsia="黑体" w:cs="Times New Roman"/>
          <w:sz w:val="50"/>
          <w:szCs w:val="50"/>
        </w:rPr>
      </w:pPr>
      <w:bookmarkStart w:id="95" w:name="_Toc27552_WPSOffice_Level1"/>
      <w:bookmarkStart w:id="96" w:name="_Toc5145_WPSOffice_Level1"/>
      <w:bookmarkStart w:id="97" w:name="_Toc1914_WPSOffice_Level1"/>
      <w:bookmarkStart w:id="98" w:name="_Toc17394_WPSOffice_Level1"/>
      <w:r>
        <w:rPr>
          <w:rFonts w:ascii="Times New Roman" w:hAnsi="Times New Roman" w:eastAsia="黑体" w:cs="Times New Roman"/>
          <w:sz w:val="50"/>
          <w:szCs w:val="50"/>
        </w:rPr>
        <w:t>响  应  文  件</w:t>
      </w:r>
      <w:bookmarkEnd w:id="95"/>
      <w:bookmarkEnd w:id="96"/>
      <w:bookmarkEnd w:id="97"/>
      <w:bookmarkEnd w:id="98"/>
    </w:p>
    <w:p w14:paraId="2F6362B6">
      <w:pPr>
        <w:spacing w:line="440" w:lineRule="exact"/>
        <w:rPr>
          <w:rFonts w:ascii="Times New Roman" w:hAnsi="Times New Roman" w:eastAsia="黑体" w:cs="Times New Roman"/>
          <w:sz w:val="20"/>
          <w:szCs w:val="20"/>
        </w:rPr>
      </w:pPr>
    </w:p>
    <w:p w14:paraId="324A55F0">
      <w:pPr>
        <w:spacing w:line="440" w:lineRule="exact"/>
        <w:rPr>
          <w:rFonts w:ascii="Times New Roman" w:hAnsi="Times New Roman" w:eastAsia="黑体" w:cs="Times New Roman"/>
          <w:sz w:val="20"/>
          <w:szCs w:val="20"/>
        </w:rPr>
      </w:pPr>
    </w:p>
    <w:p w14:paraId="033B89AD">
      <w:pPr>
        <w:spacing w:line="440" w:lineRule="exact"/>
        <w:rPr>
          <w:rFonts w:ascii="Times New Roman" w:hAnsi="Times New Roman" w:eastAsia="黑体" w:cs="Times New Roman"/>
          <w:sz w:val="20"/>
          <w:szCs w:val="20"/>
        </w:rPr>
      </w:pPr>
    </w:p>
    <w:p w14:paraId="3B87395F">
      <w:pPr>
        <w:spacing w:line="440" w:lineRule="exact"/>
        <w:rPr>
          <w:rFonts w:ascii="Times New Roman" w:hAnsi="Times New Roman" w:eastAsia="黑体" w:cs="Times New Roman"/>
          <w:sz w:val="20"/>
          <w:szCs w:val="20"/>
        </w:rPr>
      </w:pPr>
    </w:p>
    <w:p w14:paraId="020B47BB">
      <w:pPr>
        <w:spacing w:line="440" w:lineRule="exact"/>
        <w:rPr>
          <w:rFonts w:ascii="Times New Roman" w:hAnsi="Times New Roman" w:eastAsia="黑体" w:cs="Times New Roman"/>
          <w:sz w:val="20"/>
          <w:szCs w:val="20"/>
        </w:rPr>
      </w:pPr>
    </w:p>
    <w:p w14:paraId="054450C5">
      <w:pPr>
        <w:spacing w:line="440" w:lineRule="exact"/>
        <w:rPr>
          <w:rFonts w:ascii="Times New Roman" w:hAnsi="Times New Roman" w:eastAsia="黑体" w:cs="Times New Roman"/>
          <w:sz w:val="20"/>
          <w:szCs w:val="20"/>
        </w:rPr>
      </w:pPr>
    </w:p>
    <w:p w14:paraId="009691C9">
      <w:pPr>
        <w:spacing w:line="440" w:lineRule="exact"/>
        <w:rPr>
          <w:rFonts w:ascii="Times New Roman" w:hAnsi="Times New Roman" w:eastAsia="黑体" w:cs="Times New Roman"/>
          <w:sz w:val="20"/>
          <w:szCs w:val="20"/>
        </w:rPr>
      </w:pPr>
    </w:p>
    <w:p w14:paraId="5EACFA6D">
      <w:pPr>
        <w:spacing w:line="440" w:lineRule="exact"/>
        <w:rPr>
          <w:rFonts w:ascii="Times New Roman" w:hAnsi="Times New Roman" w:eastAsia="黑体" w:cs="Times New Roman"/>
          <w:sz w:val="20"/>
          <w:szCs w:val="20"/>
        </w:rPr>
      </w:pPr>
    </w:p>
    <w:p w14:paraId="471C868A">
      <w:pPr>
        <w:spacing w:line="440" w:lineRule="exact"/>
        <w:rPr>
          <w:rFonts w:ascii="Times New Roman" w:hAnsi="Times New Roman" w:eastAsia="黑体" w:cs="Times New Roman"/>
          <w:sz w:val="20"/>
          <w:szCs w:val="20"/>
        </w:rPr>
      </w:pPr>
    </w:p>
    <w:p w14:paraId="7FA9A22A">
      <w:pPr>
        <w:spacing w:line="440" w:lineRule="exact"/>
        <w:rPr>
          <w:rFonts w:ascii="Times New Roman" w:hAnsi="Times New Roman" w:eastAsia="黑体" w:cs="Times New Roman"/>
          <w:sz w:val="20"/>
          <w:szCs w:val="20"/>
        </w:rPr>
      </w:pPr>
    </w:p>
    <w:p w14:paraId="0D2C544E">
      <w:pPr>
        <w:spacing w:line="440" w:lineRule="exact"/>
        <w:jc w:val="center"/>
        <w:rPr>
          <w:rFonts w:ascii="Times New Roman" w:hAnsi="Times New Roman" w:eastAsia="黑体" w:cs="Times New Roman"/>
          <w:sz w:val="28"/>
          <w:szCs w:val="28"/>
        </w:rPr>
      </w:pPr>
      <w:bookmarkStart w:id="99" w:name="_Toc25232_WPSOffice_Level2"/>
      <w:bookmarkStart w:id="100"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9"/>
      <w:bookmarkEnd w:id="100"/>
    </w:p>
    <w:p w14:paraId="69A0129E">
      <w:pPr>
        <w:spacing w:line="440" w:lineRule="exact"/>
        <w:ind w:firstLine="2158" w:firstLineChars="771"/>
        <w:rPr>
          <w:rFonts w:ascii="Times New Roman" w:hAnsi="Times New Roman" w:eastAsia="黑体" w:cs="Times New Roman"/>
          <w:sz w:val="28"/>
          <w:szCs w:val="28"/>
        </w:rPr>
      </w:pPr>
    </w:p>
    <w:p w14:paraId="4E9E94E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1" w:name="_Toc31577_WPSOffice_Level2"/>
      <w:bookmarkStart w:id="102"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1"/>
      <w:bookmarkEnd w:id="102"/>
    </w:p>
    <w:p w14:paraId="591F8E97">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3" w:name="_Toc22351_WPSOffice_Level2"/>
      <w:bookmarkStart w:id="104" w:name="_Toc21974_WPSOffice_Level2"/>
      <w:r>
        <w:rPr>
          <w:rFonts w:ascii="Times New Roman" w:hAnsi="Times New Roman" w:eastAsia="黑体" w:cs="Times New Roman"/>
          <w:sz w:val="28"/>
          <w:szCs w:val="28"/>
        </w:rPr>
        <w:t>目     录</w:t>
      </w:r>
      <w:bookmarkEnd w:id="103"/>
      <w:bookmarkEnd w:id="104"/>
    </w:p>
    <w:p w14:paraId="3791C9BE">
      <w:pPr>
        <w:spacing w:line="440" w:lineRule="exact"/>
        <w:rPr>
          <w:rFonts w:ascii="Times New Roman" w:hAnsi="Times New Roman" w:eastAsia="黑体" w:cs="Times New Roman"/>
          <w:b/>
          <w:bCs/>
          <w:sz w:val="20"/>
          <w:szCs w:val="20"/>
        </w:rPr>
      </w:pPr>
    </w:p>
    <w:p w14:paraId="026EEAA2">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690F6F07">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7262CCF7">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74C4A171">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2B0F12B2">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104EE94D">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681FE2A6">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31A3BDC0">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4AE8F51B">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AE9E832">
      <w:pPr>
        <w:spacing w:line="560" w:lineRule="atLeast"/>
        <w:ind w:left="1619" w:leftChars="771"/>
        <w:rPr>
          <w:rFonts w:ascii="Times New Roman" w:hAnsi="Times New Roman" w:eastAsia="黑体" w:cs="Times New Roman"/>
          <w:sz w:val="24"/>
        </w:rPr>
      </w:pPr>
    </w:p>
    <w:p w14:paraId="28886EF3">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5" w:name="_Toc30031_WPSOffice_Level1"/>
      <w:bookmarkStart w:id="106" w:name="_Toc29399_WPSOffice_Level1"/>
      <w:bookmarkStart w:id="107" w:name="_Toc18312_WPSOffice_Level1"/>
      <w:bookmarkStart w:id="108" w:name="_Toc2765_WPSOffice_Level1"/>
      <w:bookmarkStart w:id="109" w:name="_Toc1687_WPSOffice_Level1"/>
      <w:r>
        <w:rPr>
          <w:rFonts w:ascii="Times New Roman" w:hAnsi="Times New Roman" w:eastAsia="黑体" w:cs="Times New Roman"/>
          <w:sz w:val="28"/>
          <w:szCs w:val="28"/>
        </w:rPr>
        <w:t>报价函</w:t>
      </w:r>
      <w:bookmarkEnd w:id="105"/>
      <w:bookmarkEnd w:id="106"/>
      <w:bookmarkEnd w:id="107"/>
      <w:bookmarkEnd w:id="108"/>
      <w:bookmarkEnd w:id="109"/>
    </w:p>
    <w:p w14:paraId="0793AA74">
      <w:pPr>
        <w:pStyle w:val="5"/>
      </w:pPr>
    </w:p>
    <w:p w14:paraId="345B032A">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645F1C6A">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33344165">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0A2B965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7F42276">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3497CADC">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4DAE89AB">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6D7C4806">
      <w:pPr>
        <w:pStyle w:val="5"/>
        <w:ind w:firstLine="480" w:firstLineChars="200"/>
      </w:pPr>
      <w:r>
        <w:rPr>
          <w:rFonts w:hint="eastAsia" w:ascii="Times New Roman" w:hAnsi="Times New Roman" w:cs="Times New Roman"/>
          <w:sz w:val="24"/>
        </w:rPr>
        <w:t>(4)我方承诺车辆符合国家入户、上牌标准，如因我方造成的原因</w:t>
      </w:r>
    </w:p>
    <w:p w14:paraId="238FABE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743BC234">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0F7922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76D04562">
      <w:pPr>
        <w:spacing w:line="400" w:lineRule="exact"/>
        <w:ind w:firstLine="3420" w:firstLineChars="1425"/>
        <w:rPr>
          <w:rFonts w:ascii="Times New Roman" w:hAnsi="Times New Roman" w:cs="Times New Roman"/>
          <w:sz w:val="24"/>
        </w:rPr>
      </w:pPr>
    </w:p>
    <w:p w14:paraId="38A4E61F">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D18C02F">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45706BC">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70FC8EE5">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20D89CF0">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2201B924">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71903EBE">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39CD0AD">
      <w:pPr>
        <w:rPr>
          <w:rFonts w:ascii="Times New Roman" w:hAnsi="Times New Roman" w:cs="Times New Roman"/>
          <w:sz w:val="24"/>
        </w:rPr>
      </w:pPr>
      <w:r>
        <w:rPr>
          <w:rFonts w:ascii="Times New Roman" w:hAnsi="Times New Roman" w:cs="Times New Roman"/>
          <w:sz w:val="24"/>
        </w:rPr>
        <w:br w:type="page"/>
      </w:r>
    </w:p>
    <w:p w14:paraId="62224005">
      <w:pPr>
        <w:spacing w:line="440" w:lineRule="exact"/>
        <w:jc w:val="center"/>
        <w:rPr>
          <w:rFonts w:ascii="Times New Roman" w:hAnsi="Times New Roman" w:eastAsia="黑体" w:cs="Times New Roman"/>
          <w:sz w:val="20"/>
          <w:szCs w:val="20"/>
        </w:rPr>
      </w:pPr>
    </w:p>
    <w:p w14:paraId="4A7FE065">
      <w:pPr>
        <w:spacing w:line="440" w:lineRule="exact"/>
        <w:jc w:val="center"/>
        <w:rPr>
          <w:rFonts w:ascii="Times New Roman" w:hAnsi="Times New Roman" w:eastAsia="黑体" w:cs="Times New Roman"/>
          <w:sz w:val="28"/>
          <w:szCs w:val="28"/>
        </w:rPr>
      </w:pPr>
      <w:bookmarkStart w:id="110" w:name="_Toc18668_WPSOffice_Level1"/>
      <w:bookmarkStart w:id="111" w:name="_Toc12530_WPSOffice_Level1"/>
      <w:bookmarkStart w:id="112" w:name="_Toc8695_WPSOffice_Level1"/>
      <w:bookmarkStart w:id="113" w:name="_Toc32350_WPSOffice_Level1"/>
      <w:bookmarkStart w:id="114" w:name="_Toc14563_WPSOffice_Level1"/>
      <w:r>
        <w:rPr>
          <w:rFonts w:ascii="Times New Roman" w:hAnsi="Times New Roman" w:eastAsia="黑体" w:cs="Times New Roman"/>
          <w:sz w:val="28"/>
          <w:szCs w:val="28"/>
        </w:rPr>
        <w:t>二、法定代表人身份证明及授权委托书</w:t>
      </w:r>
      <w:bookmarkEnd w:id="110"/>
      <w:bookmarkEnd w:id="111"/>
      <w:bookmarkEnd w:id="112"/>
      <w:bookmarkEnd w:id="113"/>
      <w:bookmarkEnd w:id="114"/>
    </w:p>
    <w:p w14:paraId="2102732C">
      <w:pPr>
        <w:spacing w:line="440" w:lineRule="exact"/>
        <w:rPr>
          <w:rFonts w:ascii="Times New Roman" w:hAnsi="Times New Roman" w:cs="Times New Roman"/>
          <w:sz w:val="20"/>
          <w:szCs w:val="20"/>
        </w:rPr>
      </w:pPr>
    </w:p>
    <w:p w14:paraId="6470B388">
      <w:pPr>
        <w:spacing w:line="440" w:lineRule="exact"/>
        <w:jc w:val="center"/>
        <w:rPr>
          <w:rFonts w:ascii="Times New Roman" w:hAnsi="Times New Roman" w:cs="Times New Roman"/>
          <w:sz w:val="28"/>
          <w:szCs w:val="28"/>
        </w:rPr>
      </w:pPr>
      <w:bookmarkStart w:id="115" w:name="_Toc20803_WPSOffice_Level2"/>
      <w:bookmarkStart w:id="116" w:name="_Toc5153_WPSOffice_Level2"/>
      <w:r>
        <w:rPr>
          <w:rFonts w:ascii="Times New Roman" w:hAnsi="Times New Roman" w:eastAsia="黑体" w:cs="Times New Roman"/>
          <w:bCs/>
          <w:sz w:val="28"/>
          <w:szCs w:val="28"/>
        </w:rPr>
        <w:t>2-1 法定代表人身份证明</w:t>
      </w:r>
      <w:bookmarkEnd w:id="115"/>
      <w:bookmarkEnd w:id="116"/>
    </w:p>
    <w:p w14:paraId="0FF2880D">
      <w:pPr>
        <w:spacing w:line="440" w:lineRule="exact"/>
        <w:rPr>
          <w:rFonts w:ascii="Times New Roman" w:hAnsi="Times New Roman" w:cs="Times New Roman"/>
          <w:sz w:val="20"/>
          <w:szCs w:val="20"/>
        </w:rPr>
      </w:pPr>
    </w:p>
    <w:p w14:paraId="4EB14A2C">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0F7F1F51">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671D1DB5">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3B0F9728">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28F42769">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1B07FB25">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77128204">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376977F9">
      <w:pPr>
        <w:pStyle w:val="5"/>
      </w:pPr>
    </w:p>
    <w:p w14:paraId="1AA924B6">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79FBA2E5">
      <w:pPr>
        <w:spacing w:line="440" w:lineRule="exact"/>
        <w:ind w:firstLine="480" w:firstLineChars="200"/>
        <w:rPr>
          <w:rFonts w:ascii="Times New Roman" w:hAnsi="Times New Roman" w:cs="Times New Roman"/>
          <w:sz w:val="24"/>
        </w:rPr>
      </w:pPr>
    </w:p>
    <w:p w14:paraId="6428B6DB">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E760089">
      <w:pPr>
        <w:spacing w:line="440" w:lineRule="exact"/>
        <w:rPr>
          <w:rFonts w:ascii="Times New Roman" w:hAnsi="Times New Roman" w:cs="Times New Roman"/>
          <w:sz w:val="24"/>
        </w:rPr>
      </w:pPr>
    </w:p>
    <w:p w14:paraId="1432B5D2">
      <w:pPr>
        <w:spacing w:line="440" w:lineRule="exact"/>
        <w:rPr>
          <w:rFonts w:ascii="Times New Roman" w:hAnsi="Times New Roman" w:cs="Times New Roman"/>
          <w:sz w:val="24"/>
        </w:rPr>
      </w:pPr>
    </w:p>
    <w:p w14:paraId="4BBBA3F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4FF644D">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3CDFADE9">
      <w:pPr>
        <w:topLinePunct/>
        <w:spacing w:line="440" w:lineRule="exact"/>
        <w:rPr>
          <w:rFonts w:ascii="Times New Roman" w:hAnsi="Times New Roman" w:eastAsia="黑体" w:cs="Times New Roman"/>
          <w:sz w:val="24"/>
        </w:rPr>
      </w:pPr>
    </w:p>
    <w:p w14:paraId="53DC8064">
      <w:pPr>
        <w:topLinePunct/>
        <w:spacing w:line="440" w:lineRule="exact"/>
        <w:rPr>
          <w:rFonts w:ascii="Times New Roman" w:hAnsi="Times New Roman" w:eastAsia="黑体" w:cs="Times New Roman"/>
          <w:sz w:val="24"/>
        </w:rPr>
      </w:pPr>
    </w:p>
    <w:p w14:paraId="45C4F28A">
      <w:pPr>
        <w:topLinePunct/>
        <w:spacing w:line="440" w:lineRule="exact"/>
        <w:rPr>
          <w:rFonts w:ascii="Times New Roman" w:hAnsi="Times New Roman" w:eastAsia="黑体" w:cs="Times New Roman"/>
          <w:sz w:val="24"/>
        </w:rPr>
      </w:pPr>
    </w:p>
    <w:p w14:paraId="416E2CF0">
      <w:pPr>
        <w:topLinePunct/>
        <w:spacing w:line="440" w:lineRule="exact"/>
        <w:rPr>
          <w:rFonts w:ascii="Times New Roman" w:hAnsi="Times New Roman" w:eastAsia="黑体" w:cs="Times New Roman"/>
          <w:sz w:val="24"/>
        </w:rPr>
      </w:pPr>
    </w:p>
    <w:p w14:paraId="5C6D4612">
      <w:pPr>
        <w:topLinePunct/>
        <w:spacing w:line="440" w:lineRule="exact"/>
        <w:rPr>
          <w:rFonts w:ascii="Times New Roman" w:hAnsi="Times New Roman" w:eastAsia="黑体" w:cs="Times New Roman"/>
          <w:sz w:val="24"/>
        </w:rPr>
      </w:pPr>
    </w:p>
    <w:p w14:paraId="42368ACC">
      <w:pPr>
        <w:topLinePunct/>
        <w:spacing w:line="440" w:lineRule="exact"/>
        <w:ind w:left="315" w:hanging="315" w:hangingChars="150"/>
        <w:rPr>
          <w:rFonts w:ascii="Times New Roman" w:hAnsi="Times New Roman" w:eastAsia="黑体" w:cs="Times New Roman"/>
          <w:szCs w:val="21"/>
        </w:rPr>
      </w:pPr>
    </w:p>
    <w:p w14:paraId="74708E61">
      <w:pPr>
        <w:topLinePunct/>
        <w:spacing w:line="440" w:lineRule="exact"/>
        <w:ind w:left="315" w:hanging="315" w:hangingChars="150"/>
        <w:rPr>
          <w:rFonts w:ascii="Times New Roman" w:hAnsi="Times New Roman" w:eastAsia="黑体" w:cs="Times New Roman"/>
          <w:bCs/>
          <w:szCs w:val="21"/>
        </w:rPr>
      </w:pPr>
    </w:p>
    <w:p w14:paraId="7FBAD91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7" w:name="_Toc12035_WPSOffice_Level2"/>
      <w:bookmarkStart w:id="118"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7"/>
      <w:bookmarkEnd w:id="118"/>
    </w:p>
    <w:p w14:paraId="39277B29">
      <w:pPr>
        <w:spacing w:line="440" w:lineRule="exact"/>
        <w:rPr>
          <w:rFonts w:ascii="Times New Roman" w:hAnsi="Times New Roman" w:eastAsia="黑体" w:cs="Times New Roman"/>
          <w:sz w:val="24"/>
        </w:rPr>
      </w:pPr>
    </w:p>
    <w:p w14:paraId="072E6FB4">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532A25B5">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27C4CD5C">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2F61B06C">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1BF15D04">
      <w:pPr>
        <w:spacing w:line="440" w:lineRule="exact"/>
        <w:ind w:firstLine="480" w:firstLineChars="200"/>
        <w:rPr>
          <w:rFonts w:ascii="Times New Roman" w:hAnsi="Times New Roman" w:cs="Times New Roman"/>
          <w:sz w:val="24"/>
        </w:rPr>
      </w:pPr>
    </w:p>
    <w:p w14:paraId="3F6F3B18">
      <w:pPr>
        <w:spacing w:line="440" w:lineRule="exact"/>
        <w:rPr>
          <w:rFonts w:ascii="Times New Roman" w:hAnsi="Times New Roman" w:cs="Times New Roman"/>
          <w:sz w:val="24"/>
        </w:rPr>
      </w:pPr>
    </w:p>
    <w:p w14:paraId="777296C7">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AD852EA">
      <w:pPr>
        <w:spacing w:line="440" w:lineRule="exact"/>
        <w:rPr>
          <w:rFonts w:ascii="Times New Roman" w:hAnsi="Times New Roman" w:cs="Times New Roman"/>
          <w:sz w:val="24"/>
        </w:rPr>
      </w:pPr>
    </w:p>
    <w:p w14:paraId="1CDA391F">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BF84587">
      <w:pPr>
        <w:spacing w:line="440" w:lineRule="exact"/>
        <w:rPr>
          <w:rFonts w:ascii="Times New Roman" w:hAnsi="Times New Roman" w:cs="Times New Roman"/>
          <w:sz w:val="24"/>
        </w:rPr>
      </w:pPr>
    </w:p>
    <w:p w14:paraId="7E73DF73">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EF0DD5A">
      <w:pPr>
        <w:spacing w:line="440" w:lineRule="exact"/>
        <w:rPr>
          <w:rFonts w:ascii="Times New Roman" w:hAnsi="Times New Roman" w:cs="Times New Roman"/>
          <w:sz w:val="24"/>
        </w:rPr>
      </w:pPr>
    </w:p>
    <w:p w14:paraId="6B9D5750">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11E3E775">
      <w:pPr>
        <w:spacing w:line="440" w:lineRule="exact"/>
        <w:rPr>
          <w:rFonts w:ascii="Times New Roman" w:hAnsi="Times New Roman" w:cs="Times New Roman"/>
          <w:sz w:val="24"/>
        </w:rPr>
      </w:pPr>
    </w:p>
    <w:p w14:paraId="56DA7C47">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A723A44">
      <w:pPr>
        <w:spacing w:line="440" w:lineRule="exact"/>
        <w:rPr>
          <w:rFonts w:ascii="Times New Roman" w:hAnsi="Times New Roman" w:cs="Times New Roman"/>
          <w:sz w:val="24"/>
        </w:rPr>
      </w:pPr>
    </w:p>
    <w:p w14:paraId="16628159">
      <w:pPr>
        <w:spacing w:line="440" w:lineRule="exact"/>
        <w:rPr>
          <w:rFonts w:ascii="Times New Roman" w:hAnsi="Times New Roman" w:cs="Times New Roman"/>
          <w:sz w:val="24"/>
        </w:rPr>
      </w:pPr>
    </w:p>
    <w:p w14:paraId="1E42419F">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A57B539">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5A11E2EF">
      <w:pPr>
        <w:spacing w:line="360" w:lineRule="exact"/>
        <w:ind w:left="360" w:hanging="360" w:hangingChars="200"/>
        <w:rPr>
          <w:rFonts w:ascii="Times New Roman" w:hAnsi="Times New Roman" w:eastAsia="黑体" w:cs="Times New Roman"/>
          <w:sz w:val="18"/>
          <w:szCs w:val="18"/>
        </w:rPr>
      </w:pPr>
    </w:p>
    <w:p w14:paraId="27829D31">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0352323B">
      <w:pPr>
        <w:spacing w:line="440" w:lineRule="exact"/>
        <w:jc w:val="center"/>
        <w:rPr>
          <w:rFonts w:ascii="Times New Roman" w:hAnsi="Times New Roman" w:eastAsia="黑体" w:cs="Times New Roman"/>
          <w:sz w:val="28"/>
          <w:szCs w:val="28"/>
        </w:rPr>
      </w:pPr>
      <w:bookmarkStart w:id="119" w:name="_Toc24567_WPSOffice_Level1"/>
      <w:bookmarkStart w:id="120" w:name="_Toc15186_WPSOffice_Level1"/>
      <w:bookmarkStart w:id="121" w:name="_Toc32085_WPSOffice_Level1"/>
      <w:bookmarkStart w:id="122" w:name="_Toc24530_WPSOffice_Level1"/>
      <w:bookmarkStart w:id="123"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9"/>
      <w:bookmarkEnd w:id="120"/>
      <w:bookmarkEnd w:id="121"/>
      <w:bookmarkEnd w:id="122"/>
      <w:r>
        <w:rPr>
          <w:rFonts w:hint="eastAsia" w:ascii="Times New Roman" w:hAnsi="Times New Roman" w:eastAsia="黑体" w:cs="Times New Roman"/>
          <w:sz w:val="28"/>
          <w:szCs w:val="28"/>
        </w:rPr>
        <w:t>报价清单</w:t>
      </w:r>
      <w:bookmarkEnd w:id="123"/>
      <w:r>
        <w:rPr>
          <w:rFonts w:hint="eastAsia" w:ascii="Times New Roman" w:hAnsi="Times New Roman" w:eastAsia="黑体" w:cs="Times New Roman"/>
          <w:sz w:val="28"/>
          <w:szCs w:val="28"/>
        </w:rPr>
        <w:t>（   包）</w:t>
      </w:r>
    </w:p>
    <w:p w14:paraId="119C57C4">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68E0E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60289EDC">
            <w:pPr>
              <w:jc w:val="center"/>
              <w:rPr>
                <w:sz w:val="30"/>
                <w:szCs w:val="30"/>
              </w:rPr>
            </w:pPr>
            <w:r>
              <w:rPr>
                <w:rFonts w:hint="eastAsia"/>
                <w:sz w:val="30"/>
                <w:szCs w:val="30"/>
              </w:rPr>
              <w:t>序号</w:t>
            </w:r>
          </w:p>
        </w:tc>
        <w:tc>
          <w:tcPr>
            <w:tcW w:w="1170" w:type="dxa"/>
            <w:vAlign w:val="center"/>
          </w:tcPr>
          <w:p w14:paraId="5002FB09">
            <w:pPr>
              <w:jc w:val="center"/>
              <w:rPr>
                <w:sz w:val="30"/>
                <w:szCs w:val="30"/>
              </w:rPr>
            </w:pPr>
            <w:r>
              <w:rPr>
                <w:rFonts w:hint="eastAsia"/>
                <w:sz w:val="30"/>
                <w:szCs w:val="30"/>
              </w:rPr>
              <w:t>名称</w:t>
            </w:r>
          </w:p>
        </w:tc>
        <w:tc>
          <w:tcPr>
            <w:tcW w:w="1845" w:type="dxa"/>
            <w:vAlign w:val="center"/>
          </w:tcPr>
          <w:p w14:paraId="2508C811">
            <w:pPr>
              <w:jc w:val="center"/>
              <w:rPr>
                <w:sz w:val="30"/>
                <w:szCs w:val="30"/>
              </w:rPr>
            </w:pPr>
            <w:r>
              <w:rPr>
                <w:rFonts w:hint="eastAsia"/>
                <w:sz w:val="30"/>
                <w:szCs w:val="30"/>
              </w:rPr>
              <w:t>品牌型号</w:t>
            </w:r>
          </w:p>
        </w:tc>
        <w:tc>
          <w:tcPr>
            <w:tcW w:w="931" w:type="dxa"/>
            <w:vAlign w:val="center"/>
          </w:tcPr>
          <w:p w14:paraId="693CD10D">
            <w:pPr>
              <w:jc w:val="center"/>
              <w:rPr>
                <w:sz w:val="30"/>
                <w:szCs w:val="30"/>
              </w:rPr>
            </w:pPr>
            <w:r>
              <w:rPr>
                <w:rFonts w:hint="eastAsia"/>
                <w:sz w:val="30"/>
                <w:szCs w:val="30"/>
              </w:rPr>
              <w:t>单位</w:t>
            </w:r>
          </w:p>
        </w:tc>
        <w:tc>
          <w:tcPr>
            <w:tcW w:w="1065" w:type="dxa"/>
            <w:vAlign w:val="center"/>
          </w:tcPr>
          <w:p w14:paraId="286AF42F">
            <w:pPr>
              <w:jc w:val="center"/>
              <w:rPr>
                <w:sz w:val="30"/>
                <w:szCs w:val="30"/>
              </w:rPr>
            </w:pPr>
            <w:r>
              <w:rPr>
                <w:rFonts w:hint="eastAsia"/>
                <w:sz w:val="30"/>
                <w:szCs w:val="30"/>
              </w:rPr>
              <w:t>数量</w:t>
            </w:r>
          </w:p>
        </w:tc>
        <w:tc>
          <w:tcPr>
            <w:tcW w:w="1140" w:type="dxa"/>
            <w:vAlign w:val="center"/>
          </w:tcPr>
          <w:p w14:paraId="3607D73A">
            <w:pPr>
              <w:jc w:val="center"/>
              <w:rPr>
                <w:sz w:val="30"/>
                <w:szCs w:val="30"/>
              </w:rPr>
            </w:pPr>
            <w:r>
              <w:rPr>
                <w:rFonts w:hint="eastAsia"/>
                <w:sz w:val="30"/>
                <w:szCs w:val="30"/>
              </w:rPr>
              <w:t>单价</w:t>
            </w:r>
          </w:p>
        </w:tc>
        <w:tc>
          <w:tcPr>
            <w:tcW w:w="2492" w:type="dxa"/>
            <w:vAlign w:val="center"/>
          </w:tcPr>
          <w:p w14:paraId="76F0298E">
            <w:pPr>
              <w:jc w:val="center"/>
              <w:rPr>
                <w:sz w:val="30"/>
                <w:szCs w:val="30"/>
              </w:rPr>
            </w:pPr>
            <w:r>
              <w:rPr>
                <w:rFonts w:hint="eastAsia"/>
                <w:sz w:val="30"/>
                <w:szCs w:val="30"/>
              </w:rPr>
              <w:t>小计</w:t>
            </w:r>
          </w:p>
        </w:tc>
      </w:tr>
      <w:tr w14:paraId="3533A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7D36C8AE">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6FA7342B">
            <w:pPr>
              <w:spacing w:before="100" w:beforeAutospacing="1" w:after="100" w:afterAutospacing="1" w:line="360" w:lineRule="auto"/>
              <w:jc w:val="center"/>
              <w:rPr>
                <w:sz w:val="30"/>
                <w:szCs w:val="30"/>
              </w:rPr>
            </w:pPr>
          </w:p>
        </w:tc>
        <w:tc>
          <w:tcPr>
            <w:tcW w:w="1845" w:type="dxa"/>
            <w:vAlign w:val="center"/>
          </w:tcPr>
          <w:p w14:paraId="3F0CF3B4">
            <w:pPr>
              <w:spacing w:before="100" w:beforeAutospacing="1" w:after="100" w:afterAutospacing="1" w:line="360" w:lineRule="auto"/>
              <w:jc w:val="center"/>
              <w:rPr>
                <w:sz w:val="28"/>
                <w:szCs w:val="28"/>
              </w:rPr>
            </w:pPr>
          </w:p>
        </w:tc>
        <w:tc>
          <w:tcPr>
            <w:tcW w:w="931" w:type="dxa"/>
            <w:vAlign w:val="center"/>
          </w:tcPr>
          <w:p w14:paraId="646D8D7D">
            <w:pPr>
              <w:jc w:val="center"/>
              <w:rPr>
                <w:sz w:val="30"/>
                <w:szCs w:val="30"/>
              </w:rPr>
            </w:pPr>
          </w:p>
        </w:tc>
        <w:tc>
          <w:tcPr>
            <w:tcW w:w="1065" w:type="dxa"/>
            <w:vAlign w:val="center"/>
          </w:tcPr>
          <w:p w14:paraId="0F398B5B">
            <w:pPr>
              <w:jc w:val="center"/>
              <w:rPr>
                <w:sz w:val="30"/>
                <w:szCs w:val="30"/>
              </w:rPr>
            </w:pPr>
          </w:p>
        </w:tc>
        <w:tc>
          <w:tcPr>
            <w:tcW w:w="1140" w:type="dxa"/>
            <w:vAlign w:val="center"/>
          </w:tcPr>
          <w:p w14:paraId="4FC63A53">
            <w:pPr>
              <w:jc w:val="center"/>
              <w:rPr>
                <w:sz w:val="30"/>
                <w:szCs w:val="30"/>
              </w:rPr>
            </w:pPr>
          </w:p>
        </w:tc>
        <w:tc>
          <w:tcPr>
            <w:tcW w:w="2492" w:type="dxa"/>
            <w:vAlign w:val="center"/>
          </w:tcPr>
          <w:p w14:paraId="52158F0A">
            <w:pPr>
              <w:jc w:val="center"/>
              <w:rPr>
                <w:sz w:val="30"/>
                <w:szCs w:val="30"/>
              </w:rPr>
            </w:pPr>
          </w:p>
        </w:tc>
      </w:tr>
      <w:tr w14:paraId="4C478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9AF031F">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1F8B4CC9">
            <w:pPr>
              <w:spacing w:before="100" w:beforeAutospacing="1" w:after="100" w:afterAutospacing="1" w:line="360" w:lineRule="auto"/>
              <w:jc w:val="center"/>
              <w:rPr>
                <w:sz w:val="30"/>
                <w:szCs w:val="30"/>
              </w:rPr>
            </w:pPr>
          </w:p>
        </w:tc>
        <w:tc>
          <w:tcPr>
            <w:tcW w:w="1845" w:type="dxa"/>
            <w:vAlign w:val="center"/>
          </w:tcPr>
          <w:p w14:paraId="37EB30D8">
            <w:pPr>
              <w:spacing w:before="100" w:beforeAutospacing="1" w:after="100" w:afterAutospacing="1" w:line="360" w:lineRule="auto"/>
              <w:jc w:val="center"/>
              <w:rPr>
                <w:sz w:val="28"/>
                <w:szCs w:val="28"/>
              </w:rPr>
            </w:pPr>
          </w:p>
        </w:tc>
        <w:tc>
          <w:tcPr>
            <w:tcW w:w="931" w:type="dxa"/>
            <w:vAlign w:val="center"/>
          </w:tcPr>
          <w:p w14:paraId="6D235E80">
            <w:pPr>
              <w:jc w:val="center"/>
              <w:rPr>
                <w:sz w:val="30"/>
                <w:szCs w:val="30"/>
              </w:rPr>
            </w:pPr>
          </w:p>
        </w:tc>
        <w:tc>
          <w:tcPr>
            <w:tcW w:w="1065" w:type="dxa"/>
            <w:vAlign w:val="center"/>
          </w:tcPr>
          <w:p w14:paraId="54245AF2">
            <w:pPr>
              <w:jc w:val="center"/>
              <w:rPr>
                <w:sz w:val="30"/>
                <w:szCs w:val="30"/>
              </w:rPr>
            </w:pPr>
          </w:p>
        </w:tc>
        <w:tc>
          <w:tcPr>
            <w:tcW w:w="1140" w:type="dxa"/>
            <w:vAlign w:val="center"/>
          </w:tcPr>
          <w:p w14:paraId="43ACF68E">
            <w:pPr>
              <w:jc w:val="center"/>
              <w:rPr>
                <w:sz w:val="30"/>
                <w:szCs w:val="30"/>
              </w:rPr>
            </w:pPr>
          </w:p>
        </w:tc>
        <w:tc>
          <w:tcPr>
            <w:tcW w:w="2492" w:type="dxa"/>
            <w:vAlign w:val="center"/>
          </w:tcPr>
          <w:p w14:paraId="189B4121">
            <w:pPr>
              <w:jc w:val="center"/>
              <w:rPr>
                <w:sz w:val="30"/>
                <w:szCs w:val="30"/>
              </w:rPr>
            </w:pPr>
          </w:p>
        </w:tc>
      </w:tr>
      <w:tr w14:paraId="16853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3FDE9DF6">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63605C1F">
            <w:r>
              <w:rPr>
                <w:rFonts w:hint="eastAsia"/>
                <w:sz w:val="30"/>
                <w:szCs w:val="30"/>
              </w:rPr>
              <w:t>大写金额：</w:t>
            </w:r>
          </w:p>
        </w:tc>
        <w:tc>
          <w:tcPr>
            <w:tcW w:w="2492" w:type="dxa"/>
            <w:vAlign w:val="center"/>
          </w:tcPr>
          <w:p w14:paraId="6849A30F">
            <w:pPr>
              <w:rPr>
                <w:sz w:val="30"/>
                <w:szCs w:val="30"/>
              </w:rPr>
            </w:pPr>
            <w:r>
              <w:rPr>
                <w:rFonts w:hint="eastAsia"/>
                <w:sz w:val="30"/>
                <w:szCs w:val="30"/>
              </w:rPr>
              <w:t>小写：</w:t>
            </w:r>
          </w:p>
        </w:tc>
      </w:tr>
    </w:tbl>
    <w:p w14:paraId="6D5BAF3D">
      <w:pPr>
        <w:rPr>
          <w:rFonts w:ascii="仿宋" w:hAnsi="仿宋" w:eastAsia="仿宋"/>
          <w:sz w:val="30"/>
          <w:szCs w:val="30"/>
        </w:rPr>
      </w:pPr>
      <w:r>
        <w:rPr>
          <w:rFonts w:hint="eastAsia" w:ascii="仿宋" w:hAnsi="仿宋" w:eastAsia="仿宋"/>
          <w:sz w:val="30"/>
          <w:szCs w:val="30"/>
        </w:rPr>
        <w:t>报价人（单位签章）：</w:t>
      </w:r>
    </w:p>
    <w:p w14:paraId="797280EC">
      <w:pPr>
        <w:rPr>
          <w:rFonts w:ascii="仿宋" w:hAnsi="仿宋" w:eastAsia="仿宋"/>
          <w:sz w:val="30"/>
          <w:szCs w:val="30"/>
        </w:rPr>
      </w:pPr>
      <w:r>
        <w:rPr>
          <w:rFonts w:hint="eastAsia" w:ascii="仿宋" w:hAnsi="仿宋" w:eastAsia="仿宋"/>
          <w:sz w:val="30"/>
          <w:szCs w:val="30"/>
        </w:rPr>
        <w:t>法定代表人或其委托代理人（签名）：</w:t>
      </w:r>
    </w:p>
    <w:p w14:paraId="706C1B42">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5FD61814">
      <w:pPr>
        <w:spacing w:line="440" w:lineRule="exact"/>
        <w:rPr>
          <w:rFonts w:ascii="Times New Roman" w:hAnsi="Times New Roman" w:eastAsia="黑体" w:cs="Times New Roman"/>
          <w:sz w:val="24"/>
        </w:rPr>
      </w:pPr>
    </w:p>
    <w:p w14:paraId="0035EC34">
      <w:pPr>
        <w:spacing w:line="440" w:lineRule="exact"/>
        <w:jc w:val="center"/>
        <w:rPr>
          <w:rFonts w:ascii="Times New Roman" w:hAnsi="Times New Roman" w:eastAsia="黑体" w:cs="Times New Roman"/>
          <w:sz w:val="28"/>
          <w:szCs w:val="28"/>
        </w:rPr>
      </w:pPr>
    </w:p>
    <w:p w14:paraId="10E8B9A1">
      <w:pPr>
        <w:spacing w:line="440" w:lineRule="exact"/>
        <w:jc w:val="center"/>
        <w:rPr>
          <w:rFonts w:ascii="Times New Roman" w:hAnsi="Times New Roman" w:eastAsia="黑体" w:cs="Times New Roman"/>
          <w:sz w:val="28"/>
          <w:szCs w:val="28"/>
        </w:rPr>
      </w:pPr>
    </w:p>
    <w:p w14:paraId="1BDC4DD2">
      <w:pPr>
        <w:spacing w:line="440" w:lineRule="exact"/>
        <w:jc w:val="center"/>
        <w:rPr>
          <w:rFonts w:ascii="Times New Roman" w:hAnsi="Times New Roman" w:eastAsia="黑体" w:cs="Times New Roman"/>
          <w:sz w:val="28"/>
          <w:szCs w:val="28"/>
        </w:rPr>
      </w:pPr>
    </w:p>
    <w:p w14:paraId="1F808421">
      <w:pPr>
        <w:spacing w:line="440" w:lineRule="exact"/>
        <w:jc w:val="center"/>
        <w:rPr>
          <w:rFonts w:ascii="Times New Roman" w:hAnsi="Times New Roman" w:eastAsia="黑体" w:cs="Times New Roman"/>
          <w:sz w:val="28"/>
          <w:szCs w:val="28"/>
        </w:rPr>
      </w:pPr>
    </w:p>
    <w:p w14:paraId="4AA7EFEC">
      <w:pPr>
        <w:spacing w:line="440" w:lineRule="exact"/>
        <w:jc w:val="center"/>
        <w:rPr>
          <w:rFonts w:ascii="Times New Roman" w:hAnsi="Times New Roman" w:eastAsia="黑体" w:cs="Times New Roman"/>
          <w:sz w:val="28"/>
          <w:szCs w:val="28"/>
        </w:rPr>
      </w:pPr>
    </w:p>
    <w:p w14:paraId="2865C3FD">
      <w:pPr>
        <w:spacing w:line="440" w:lineRule="exact"/>
        <w:jc w:val="center"/>
        <w:rPr>
          <w:rFonts w:ascii="Times New Roman" w:hAnsi="Times New Roman" w:eastAsia="黑体" w:cs="Times New Roman"/>
          <w:sz w:val="28"/>
          <w:szCs w:val="28"/>
        </w:rPr>
      </w:pPr>
    </w:p>
    <w:p w14:paraId="5B2792EC">
      <w:pPr>
        <w:pStyle w:val="5"/>
        <w:rPr>
          <w:rFonts w:ascii="Times New Roman" w:hAnsi="Times New Roman" w:eastAsia="黑体" w:cs="Times New Roman"/>
          <w:sz w:val="24"/>
        </w:rPr>
      </w:pPr>
    </w:p>
    <w:p w14:paraId="42F8EB89">
      <w:pPr>
        <w:pStyle w:val="5"/>
        <w:rPr>
          <w:rFonts w:ascii="Times New Roman" w:hAnsi="Times New Roman" w:eastAsia="黑体" w:cs="Times New Roman"/>
          <w:sz w:val="24"/>
        </w:rPr>
      </w:pPr>
    </w:p>
    <w:p w14:paraId="7D29D373">
      <w:pPr>
        <w:pStyle w:val="5"/>
        <w:rPr>
          <w:rFonts w:ascii="Times New Roman" w:hAnsi="Times New Roman" w:eastAsia="黑体" w:cs="Times New Roman"/>
          <w:sz w:val="24"/>
        </w:rPr>
      </w:pPr>
    </w:p>
    <w:p w14:paraId="08184DED">
      <w:pPr>
        <w:pStyle w:val="5"/>
        <w:rPr>
          <w:rFonts w:ascii="Times New Roman" w:hAnsi="Times New Roman" w:eastAsia="黑体" w:cs="Times New Roman"/>
          <w:sz w:val="24"/>
        </w:rPr>
      </w:pPr>
    </w:p>
    <w:p w14:paraId="6AEED52E">
      <w:pPr>
        <w:pStyle w:val="5"/>
        <w:rPr>
          <w:rFonts w:ascii="Times New Roman" w:hAnsi="Times New Roman" w:eastAsia="黑体" w:cs="Times New Roman"/>
          <w:sz w:val="24"/>
        </w:rPr>
      </w:pPr>
    </w:p>
    <w:p w14:paraId="1247AE90"/>
    <w:p w14:paraId="4753E023">
      <w:pPr>
        <w:spacing w:line="440" w:lineRule="exact"/>
        <w:jc w:val="center"/>
      </w:pPr>
    </w:p>
    <w:p w14:paraId="57431C41">
      <w:pPr>
        <w:topLinePunct/>
        <w:spacing w:line="440" w:lineRule="exact"/>
        <w:jc w:val="center"/>
        <w:rPr>
          <w:rFonts w:ascii="Times New Roman" w:hAnsi="Times New Roman" w:eastAsia="黑体" w:cs="Times New Roman"/>
          <w:sz w:val="28"/>
          <w:szCs w:val="28"/>
        </w:rPr>
      </w:pPr>
      <w:bookmarkStart w:id="124" w:name="_Toc31445_WPSOffice_Level1"/>
      <w:bookmarkStart w:id="125" w:name="_Toc7738_WPSOffice_Level1"/>
      <w:bookmarkStart w:id="126" w:name="_Toc23545_WPSOffice_Level1"/>
      <w:bookmarkStart w:id="127" w:name="_Toc10436_WPSOffice_Level1"/>
      <w:bookmarkStart w:id="128" w:name="_Toc2281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9" w:name="_Toc2807_WPSOffice_Level2"/>
      <w:bookmarkStart w:id="130" w:name="_Toc27600_WPSOffice_Level2"/>
      <w:r>
        <w:rPr>
          <w:rFonts w:ascii="Times New Roman" w:hAnsi="Times New Roman" w:eastAsia="黑体" w:cs="Times New Roman"/>
          <w:sz w:val="28"/>
          <w:szCs w:val="28"/>
        </w:rPr>
        <w:t>供应商基本情况</w:t>
      </w:r>
      <w:bookmarkEnd w:id="124"/>
      <w:bookmarkEnd w:id="125"/>
      <w:bookmarkEnd w:id="126"/>
      <w:bookmarkEnd w:id="127"/>
      <w:bookmarkEnd w:id="128"/>
      <w:bookmarkEnd w:id="129"/>
      <w:bookmarkEnd w:id="130"/>
    </w:p>
    <w:p w14:paraId="70B7AE33">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530838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563C94E">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3052A2C">
            <w:pPr>
              <w:topLinePunct/>
              <w:spacing w:line="440" w:lineRule="exact"/>
              <w:jc w:val="center"/>
              <w:rPr>
                <w:rFonts w:ascii="Times New Roman" w:hAnsi="Times New Roman" w:cs="Times New Roman"/>
                <w:szCs w:val="21"/>
              </w:rPr>
            </w:pPr>
          </w:p>
        </w:tc>
      </w:tr>
      <w:tr w14:paraId="477625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A9D4A98">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AA29E0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5FE1B4E">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05DE8A17">
            <w:pPr>
              <w:topLinePunct/>
              <w:spacing w:line="440" w:lineRule="exact"/>
              <w:jc w:val="center"/>
              <w:rPr>
                <w:rFonts w:ascii="Times New Roman" w:hAnsi="Times New Roman" w:cs="Times New Roman"/>
                <w:szCs w:val="21"/>
              </w:rPr>
            </w:pPr>
          </w:p>
        </w:tc>
      </w:tr>
      <w:tr w14:paraId="299E45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10E4F936">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6CBD54E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1321172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3762EAB">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61CEB452">
            <w:pPr>
              <w:topLinePunct/>
              <w:spacing w:line="440" w:lineRule="exact"/>
              <w:jc w:val="center"/>
              <w:rPr>
                <w:rFonts w:ascii="Times New Roman" w:hAnsi="Times New Roman" w:cs="Times New Roman"/>
                <w:szCs w:val="21"/>
              </w:rPr>
            </w:pPr>
          </w:p>
        </w:tc>
      </w:tr>
      <w:tr w14:paraId="10EEAE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7398617D">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7AC90FB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3CE2A56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C2ACDC8">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518EF22D">
            <w:pPr>
              <w:topLinePunct/>
              <w:spacing w:line="440" w:lineRule="exact"/>
              <w:jc w:val="center"/>
              <w:rPr>
                <w:rFonts w:ascii="Times New Roman" w:hAnsi="Times New Roman" w:cs="Times New Roman"/>
                <w:szCs w:val="21"/>
              </w:rPr>
            </w:pPr>
          </w:p>
        </w:tc>
      </w:tr>
      <w:tr w14:paraId="5FC48B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7F7D15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074549C0">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777612B8">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9CBC4F7">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58B6B29B">
            <w:pPr>
              <w:topLinePunct/>
              <w:spacing w:line="440" w:lineRule="exact"/>
              <w:jc w:val="center"/>
              <w:rPr>
                <w:rFonts w:ascii="Times New Roman" w:hAnsi="Times New Roman" w:cs="Times New Roman"/>
                <w:szCs w:val="21"/>
              </w:rPr>
            </w:pPr>
          </w:p>
        </w:tc>
      </w:tr>
      <w:tr w14:paraId="5CB1A6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182432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E2F01AB">
            <w:pPr>
              <w:topLinePunct/>
              <w:spacing w:line="440" w:lineRule="exact"/>
              <w:jc w:val="center"/>
              <w:rPr>
                <w:rFonts w:ascii="Times New Roman" w:hAnsi="Times New Roman" w:cs="Times New Roman"/>
                <w:szCs w:val="21"/>
              </w:rPr>
            </w:pPr>
          </w:p>
        </w:tc>
      </w:tr>
      <w:tr w14:paraId="186E28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161FAAE">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A9D0D5B">
            <w:pPr>
              <w:topLinePunct/>
              <w:spacing w:line="440" w:lineRule="exact"/>
              <w:rPr>
                <w:rFonts w:ascii="Times New Roman" w:hAnsi="Times New Roman" w:cs="Times New Roman"/>
                <w:szCs w:val="21"/>
              </w:rPr>
            </w:pPr>
          </w:p>
          <w:p w14:paraId="0EC17621">
            <w:pPr>
              <w:topLinePunct/>
              <w:spacing w:line="440" w:lineRule="exact"/>
              <w:jc w:val="center"/>
              <w:rPr>
                <w:rFonts w:ascii="Times New Roman" w:hAnsi="Times New Roman" w:cs="Times New Roman"/>
                <w:szCs w:val="21"/>
              </w:rPr>
            </w:pPr>
          </w:p>
          <w:p w14:paraId="6CF17794">
            <w:pPr>
              <w:topLinePunct/>
              <w:spacing w:line="440" w:lineRule="exact"/>
              <w:rPr>
                <w:rFonts w:ascii="Times New Roman" w:hAnsi="Times New Roman" w:cs="Times New Roman"/>
                <w:szCs w:val="21"/>
              </w:rPr>
            </w:pPr>
          </w:p>
        </w:tc>
      </w:tr>
      <w:tr w14:paraId="079E3F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E0A08A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2AD41F8">
            <w:pPr>
              <w:topLinePunct/>
              <w:spacing w:line="440" w:lineRule="exact"/>
              <w:jc w:val="center"/>
              <w:rPr>
                <w:rFonts w:ascii="Times New Roman" w:hAnsi="Times New Roman" w:cs="Times New Roman"/>
                <w:szCs w:val="21"/>
              </w:rPr>
            </w:pPr>
          </w:p>
        </w:tc>
      </w:tr>
    </w:tbl>
    <w:p w14:paraId="4786A5CB">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5657C5F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3140992A">
      <w:pPr>
        <w:widowControl/>
        <w:autoSpaceDE w:val="0"/>
        <w:autoSpaceDN w:val="0"/>
        <w:spacing w:line="360" w:lineRule="atLeast"/>
        <w:ind w:left="420" w:leftChars="200"/>
        <w:textAlignment w:val="bottom"/>
        <w:rPr>
          <w:rFonts w:ascii="Times New Roman" w:hAnsi="Times New Roman" w:eastAsia="黑体" w:cs="Times New Roman"/>
          <w:szCs w:val="21"/>
        </w:rPr>
      </w:pPr>
    </w:p>
    <w:p w14:paraId="358AB30E">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7111186E">
      <w:pPr>
        <w:pStyle w:val="6"/>
        <w:spacing w:line="240" w:lineRule="atLeast"/>
        <w:ind w:left="560" w:leftChars="0" w:right="-512" w:rightChars="-244" w:hanging="560" w:hangingChars="200"/>
        <w:jc w:val="center"/>
        <w:rPr>
          <w:rFonts w:ascii="Times New Roman" w:hAnsi="Times New Roman" w:cs="Times New Roman"/>
          <w:sz w:val="28"/>
          <w:szCs w:val="28"/>
        </w:rPr>
      </w:pPr>
      <w:bookmarkStart w:id="131" w:name="_Toc1452_WPSOffice_Level1"/>
      <w:bookmarkStart w:id="132" w:name="_Toc5072_WPSOffice_Level1"/>
      <w:bookmarkStart w:id="133" w:name="_Toc18547_WPSOffice_Level1"/>
      <w:bookmarkStart w:id="134" w:name="_Toc3772_WPSOffice_Level1"/>
      <w:bookmarkStart w:id="135"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1"/>
      <w:bookmarkEnd w:id="132"/>
      <w:bookmarkEnd w:id="133"/>
      <w:bookmarkEnd w:id="134"/>
      <w:bookmarkEnd w:id="135"/>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049CE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24A7250C">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75446396">
            <w:pPr>
              <w:topLinePunct/>
              <w:spacing w:line="440" w:lineRule="exact"/>
              <w:rPr>
                <w:rFonts w:ascii="Times New Roman" w:hAnsi="Times New Roman" w:cs="Times New Roman"/>
                <w:szCs w:val="21"/>
              </w:rPr>
            </w:pPr>
          </w:p>
        </w:tc>
      </w:tr>
      <w:tr w14:paraId="02E65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37D49C1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7827554F">
            <w:pPr>
              <w:topLinePunct/>
              <w:spacing w:line="440" w:lineRule="exact"/>
              <w:rPr>
                <w:rFonts w:ascii="Times New Roman" w:hAnsi="Times New Roman" w:cs="Times New Roman"/>
                <w:szCs w:val="21"/>
              </w:rPr>
            </w:pPr>
          </w:p>
        </w:tc>
      </w:tr>
      <w:tr w14:paraId="3AA5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14C6AD5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74C015CB">
            <w:pPr>
              <w:topLinePunct/>
              <w:spacing w:line="440" w:lineRule="exact"/>
              <w:rPr>
                <w:rFonts w:ascii="Times New Roman" w:hAnsi="Times New Roman" w:cs="Times New Roman"/>
                <w:szCs w:val="21"/>
              </w:rPr>
            </w:pPr>
          </w:p>
        </w:tc>
      </w:tr>
      <w:tr w14:paraId="7B482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0F9284E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69B9D62B">
            <w:pPr>
              <w:topLinePunct/>
              <w:spacing w:line="440" w:lineRule="exact"/>
              <w:rPr>
                <w:rFonts w:ascii="Times New Roman" w:hAnsi="Times New Roman" w:cs="Times New Roman"/>
                <w:szCs w:val="21"/>
              </w:rPr>
            </w:pPr>
          </w:p>
        </w:tc>
      </w:tr>
      <w:tr w14:paraId="7EA4D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607E565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0E6D0A9A">
            <w:pPr>
              <w:topLinePunct/>
              <w:spacing w:line="440" w:lineRule="exact"/>
              <w:rPr>
                <w:rFonts w:ascii="Times New Roman" w:hAnsi="Times New Roman" w:cs="Times New Roman"/>
                <w:szCs w:val="21"/>
              </w:rPr>
            </w:pPr>
          </w:p>
        </w:tc>
      </w:tr>
      <w:tr w14:paraId="4375B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35B528AA">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3611D408">
            <w:pPr>
              <w:topLinePunct/>
              <w:spacing w:line="440" w:lineRule="exact"/>
              <w:rPr>
                <w:rFonts w:ascii="Times New Roman" w:hAnsi="Times New Roman" w:cs="Times New Roman"/>
                <w:szCs w:val="21"/>
              </w:rPr>
            </w:pPr>
          </w:p>
        </w:tc>
      </w:tr>
      <w:tr w14:paraId="22AC9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7D75519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685468DE">
            <w:pPr>
              <w:topLinePunct/>
              <w:spacing w:line="440" w:lineRule="exact"/>
              <w:rPr>
                <w:rFonts w:ascii="Times New Roman" w:hAnsi="Times New Roman" w:cs="Times New Roman"/>
                <w:szCs w:val="21"/>
              </w:rPr>
            </w:pPr>
          </w:p>
        </w:tc>
      </w:tr>
      <w:tr w14:paraId="5E3C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F8F565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0BEBA58D">
            <w:pPr>
              <w:topLinePunct/>
              <w:spacing w:line="440" w:lineRule="exact"/>
              <w:rPr>
                <w:rFonts w:ascii="Times New Roman" w:hAnsi="Times New Roman" w:cs="Times New Roman"/>
                <w:szCs w:val="21"/>
              </w:rPr>
            </w:pPr>
          </w:p>
        </w:tc>
      </w:tr>
      <w:tr w14:paraId="22DC8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147B5E22">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E261DA2">
            <w:pPr>
              <w:topLinePunct/>
              <w:spacing w:line="440" w:lineRule="exact"/>
              <w:rPr>
                <w:rFonts w:ascii="Times New Roman" w:hAnsi="Times New Roman" w:cs="Times New Roman"/>
                <w:szCs w:val="21"/>
              </w:rPr>
            </w:pPr>
          </w:p>
        </w:tc>
      </w:tr>
      <w:tr w14:paraId="2996A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F889FF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3B3C171A">
            <w:pPr>
              <w:topLinePunct/>
              <w:spacing w:line="440" w:lineRule="exact"/>
              <w:rPr>
                <w:rFonts w:ascii="Times New Roman" w:hAnsi="Times New Roman" w:cs="Times New Roman"/>
                <w:szCs w:val="21"/>
              </w:rPr>
            </w:pPr>
          </w:p>
        </w:tc>
      </w:tr>
    </w:tbl>
    <w:p w14:paraId="5042E982">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90CD71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32CBF6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2412312E">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47E247E5">
      <w:pPr>
        <w:pStyle w:val="5"/>
        <w:rPr>
          <w:rFonts w:ascii="Times New Roman" w:hAnsi="Times New Roman"/>
        </w:rPr>
      </w:pPr>
    </w:p>
    <w:p w14:paraId="444028E4">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535C23B5">
      <w:pPr>
        <w:tabs>
          <w:tab w:val="left" w:pos="3060"/>
        </w:tabs>
        <w:topLinePunct/>
        <w:spacing w:line="440" w:lineRule="exact"/>
        <w:jc w:val="center"/>
        <w:rPr>
          <w:rFonts w:ascii="Times New Roman" w:hAnsi="Times New Roman" w:eastAsia="黑体" w:cs="Times New Roman"/>
          <w:sz w:val="28"/>
          <w:szCs w:val="28"/>
        </w:rPr>
      </w:pPr>
      <w:bookmarkStart w:id="136" w:name="_Toc12019_WPSOffice_Level1"/>
      <w:bookmarkStart w:id="137" w:name="_Toc30712_WPSOffice_Level1"/>
      <w:bookmarkStart w:id="138" w:name="_Toc5403_WPSOffice_Level1"/>
      <w:bookmarkStart w:id="139" w:name="_Toc3893_WPSOffice_Level1"/>
      <w:bookmarkStart w:id="140"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6"/>
      <w:bookmarkEnd w:id="137"/>
      <w:bookmarkEnd w:id="138"/>
      <w:bookmarkEnd w:id="139"/>
      <w:bookmarkEnd w:id="140"/>
    </w:p>
    <w:p w14:paraId="0F09D54A">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FC1C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4414DA73">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4DEE0245">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6AC8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CCB1271">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17A99235">
            <w:pPr>
              <w:topLinePunct/>
              <w:spacing w:line="440" w:lineRule="exact"/>
              <w:rPr>
                <w:rFonts w:ascii="Times New Roman" w:hAnsi="Times New Roman" w:cs="Times New Roman"/>
                <w:bCs/>
                <w:szCs w:val="21"/>
              </w:rPr>
            </w:pPr>
          </w:p>
        </w:tc>
      </w:tr>
      <w:tr w14:paraId="0302B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CB0422C">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0B51B417">
            <w:pPr>
              <w:topLinePunct/>
              <w:spacing w:line="440" w:lineRule="exact"/>
              <w:rPr>
                <w:rFonts w:ascii="Times New Roman" w:hAnsi="Times New Roman" w:cs="Times New Roman"/>
                <w:bCs/>
                <w:szCs w:val="21"/>
              </w:rPr>
            </w:pPr>
          </w:p>
        </w:tc>
      </w:tr>
      <w:tr w14:paraId="4EA6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FB96BB9">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6AED19AF">
            <w:pPr>
              <w:topLinePunct/>
              <w:spacing w:line="440" w:lineRule="exact"/>
              <w:rPr>
                <w:rFonts w:ascii="Times New Roman" w:hAnsi="Times New Roman" w:cs="Times New Roman"/>
                <w:bCs/>
                <w:szCs w:val="21"/>
              </w:rPr>
            </w:pPr>
          </w:p>
        </w:tc>
      </w:tr>
      <w:tr w14:paraId="41DE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6ADDE02">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2B7740A0">
            <w:pPr>
              <w:topLinePunct/>
              <w:spacing w:line="440" w:lineRule="exact"/>
              <w:rPr>
                <w:rFonts w:ascii="Times New Roman" w:hAnsi="Times New Roman" w:cs="Times New Roman"/>
                <w:bCs/>
                <w:szCs w:val="21"/>
              </w:rPr>
            </w:pPr>
          </w:p>
        </w:tc>
      </w:tr>
      <w:tr w14:paraId="72D2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200FFA3">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5D69A514">
            <w:pPr>
              <w:topLinePunct/>
              <w:spacing w:line="440" w:lineRule="exact"/>
              <w:rPr>
                <w:rFonts w:ascii="Times New Roman" w:hAnsi="Times New Roman" w:cs="Times New Roman"/>
                <w:bCs/>
                <w:szCs w:val="21"/>
              </w:rPr>
            </w:pPr>
          </w:p>
        </w:tc>
      </w:tr>
      <w:tr w14:paraId="44B3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D5889D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1D78F6F4">
            <w:pPr>
              <w:topLinePunct/>
              <w:spacing w:line="440" w:lineRule="exact"/>
              <w:rPr>
                <w:rFonts w:ascii="Times New Roman" w:hAnsi="Times New Roman" w:cs="Times New Roman"/>
                <w:bCs/>
                <w:szCs w:val="21"/>
              </w:rPr>
            </w:pPr>
          </w:p>
        </w:tc>
      </w:tr>
    </w:tbl>
    <w:p w14:paraId="71767CB9">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EC4062A">
      <w:pPr>
        <w:pStyle w:val="5"/>
        <w:jc w:val="right"/>
        <w:rPr>
          <w:rFonts w:ascii="Times New Roman" w:hAnsi="Times New Roman" w:cs="Times New Roman"/>
          <w:sz w:val="24"/>
        </w:rPr>
      </w:pPr>
    </w:p>
    <w:p w14:paraId="2A945BF4">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8CB11C7">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378EE06">
      <w:pPr>
        <w:pStyle w:val="5"/>
      </w:pPr>
    </w:p>
    <w:p w14:paraId="5F5FA00E">
      <w:pPr>
        <w:pStyle w:val="5"/>
        <w:spacing w:line="440" w:lineRule="exact"/>
        <w:rPr>
          <w:rFonts w:ascii="Times New Roman" w:hAnsi="Times New Roman" w:cs="Times New Roman"/>
          <w:sz w:val="24"/>
        </w:rPr>
      </w:pPr>
    </w:p>
    <w:p w14:paraId="434B332B">
      <w:pPr>
        <w:spacing w:line="400" w:lineRule="atLeast"/>
      </w:pPr>
    </w:p>
    <w:p w14:paraId="00C96F96">
      <w:pPr>
        <w:pStyle w:val="5"/>
      </w:pPr>
    </w:p>
    <w:p w14:paraId="34EA3C8E">
      <w:pPr>
        <w:pStyle w:val="5"/>
      </w:pPr>
    </w:p>
    <w:p w14:paraId="786E0671">
      <w:pPr>
        <w:pStyle w:val="5"/>
      </w:pPr>
    </w:p>
    <w:p w14:paraId="3B2FC8C0">
      <w:pPr>
        <w:pStyle w:val="5"/>
      </w:pPr>
    </w:p>
    <w:p w14:paraId="6440E9D4">
      <w:pPr>
        <w:pStyle w:val="5"/>
      </w:pPr>
    </w:p>
    <w:p w14:paraId="65D54A89">
      <w:pPr>
        <w:pStyle w:val="5"/>
      </w:pPr>
    </w:p>
    <w:p w14:paraId="24CC40FC">
      <w:pPr>
        <w:pStyle w:val="5"/>
      </w:pPr>
    </w:p>
    <w:p w14:paraId="1E7A59ED">
      <w:pPr>
        <w:pStyle w:val="5"/>
        <w:jc w:val="center"/>
        <w:rPr>
          <w:b/>
          <w:bCs/>
          <w:sz w:val="28"/>
          <w:szCs w:val="28"/>
        </w:rPr>
      </w:pPr>
    </w:p>
    <w:p w14:paraId="69E79BC1">
      <w:pPr>
        <w:pStyle w:val="5"/>
        <w:rPr>
          <w:b/>
          <w:bCs/>
          <w:sz w:val="28"/>
          <w:szCs w:val="28"/>
        </w:rPr>
      </w:pPr>
      <w:r>
        <w:rPr>
          <w:rFonts w:hint="eastAsia"/>
          <w:b/>
          <w:bCs/>
          <w:sz w:val="28"/>
          <w:szCs w:val="28"/>
        </w:rPr>
        <w:t xml:space="preserve">            七、技术性能（质量）指标描述</w:t>
      </w:r>
    </w:p>
    <w:p w14:paraId="1148F628">
      <w:pPr>
        <w:pStyle w:val="5"/>
        <w:ind w:firstLine="1687" w:firstLineChars="600"/>
        <w:rPr>
          <w:b/>
          <w:bCs/>
          <w:sz w:val="28"/>
          <w:szCs w:val="28"/>
        </w:rPr>
      </w:pPr>
      <w:r>
        <w:rPr>
          <w:rFonts w:hint="eastAsia"/>
          <w:b/>
          <w:bCs/>
          <w:sz w:val="28"/>
          <w:szCs w:val="28"/>
        </w:rPr>
        <w:t>八、供货方案</w:t>
      </w:r>
    </w:p>
    <w:p w14:paraId="678546EF">
      <w:pPr>
        <w:pStyle w:val="5"/>
        <w:ind w:firstLine="1687" w:firstLineChars="600"/>
        <w:rPr>
          <w:b/>
          <w:bCs/>
          <w:sz w:val="28"/>
          <w:szCs w:val="28"/>
        </w:rPr>
      </w:pPr>
      <w:r>
        <w:rPr>
          <w:rFonts w:hint="eastAsia"/>
          <w:b/>
          <w:bCs/>
          <w:sz w:val="28"/>
          <w:szCs w:val="28"/>
        </w:rPr>
        <w:t>九、其他材料</w:t>
      </w:r>
    </w:p>
    <w:p w14:paraId="019D8B99">
      <w:pPr>
        <w:pStyle w:val="5"/>
        <w:jc w:val="center"/>
        <w:rPr>
          <w:b/>
          <w:bCs/>
          <w:sz w:val="28"/>
          <w:szCs w:val="28"/>
        </w:rPr>
      </w:pPr>
    </w:p>
    <w:p w14:paraId="6C0A9259">
      <w:pPr>
        <w:pStyle w:val="5"/>
      </w:pPr>
    </w:p>
    <w:p w14:paraId="575DD278">
      <w:pPr>
        <w:pStyle w:val="5"/>
      </w:pPr>
    </w:p>
    <w:p w14:paraId="0C1339EF">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微软雅黑"/>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32787">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75CE449B">
                <w:pPr>
                  <w:pStyle w:val="10"/>
                  <w:ind w:firstLine="360"/>
                </w:pPr>
                <w:r>
                  <w:fldChar w:fldCharType="begin"/>
                </w:r>
                <w:r>
                  <w:instrText xml:space="preserve"> PAGE  \* MERGEFORMAT </w:instrText>
                </w:r>
                <w:r>
                  <w:fldChar w:fldCharType="separate"/>
                </w:r>
                <w:r>
                  <w:t>23</w:t>
                </w:r>
                <w:r>
                  <w:fldChar w:fldCharType="end"/>
                </w:r>
              </w:p>
            </w:txbxContent>
          </v:textbox>
        </v:shape>
      </w:pict>
    </w:r>
  </w:p>
  <w:p w14:paraId="3E03FD0E">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wODNhY2Y5M2M1MTg4ZDhjMzIyYjQzNmI5MTFlZGUifQ=="/>
    <w:docVar w:name="KSO_WPS_MARK_KEY" w:val="7db26284-3c05-4b00-9557-4ac64421a238"/>
  </w:docVars>
  <w:rsids>
    <w:rsidRoot w:val="00172A27"/>
    <w:rsid w:val="00002F2C"/>
    <w:rsid w:val="00007D40"/>
    <w:rsid w:val="00054A8B"/>
    <w:rsid w:val="000557DC"/>
    <w:rsid w:val="00067572"/>
    <w:rsid w:val="0007063F"/>
    <w:rsid w:val="000976CE"/>
    <w:rsid w:val="000A3150"/>
    <w:rsid w:val="000A31B9"/>
    <w:rsid w:val="000A5505"/>
    <w:rsid w:val="000B167B"/>
    <w:rsid w:val="000B6B22"/>
    <w:rsid w:val="000D58EF"/>
    <w:rsid w:val="000D7005"/>
    <w:rsid w:val="000E7B1F"/>
    <w:rsid w:val="000F1733"/>
    <w:rsid w:val="000F435C"/>
    <w:rsid w:val="000F791D"/>
    <w:rsid w:val="00100FBA"/>
    <w:rsid w:val="00137755"/>
    <w:rsid w:val="00141A48"/>
    <w:rsid w:val="001541AA"/>
    <w:rsid w:val="001548D8"/>
    <w:rsid w:val="00163986"/>
    <w:rsid w:val="00172A27"/>
    <w:rsid w:val="00176B35"/>
    <w:rsid w:val="001B4E45"/>
    <w:rsid w:val="001C01A1"/>
    <w:rsid w:val="001D799F"/>
    <w:rsid w:val="001E578B"/>
    <w:rsid w:val="00210451"/>
    <w:rsid w:val="00210A1D"/>
    <w:rsid w:val="0022105B"/>
    <w:rsid w:val="00225860"/>
    <w:rsid w:val="00235BA6"/>
    <w:rsid w:val="00243FD0"/>
    <w:rsid w:val="00245DD0"/>
    <w:rsid w:val="00246290"/>
    <w:rsid w:val="00254CC9"/>
    <w:rsid w:val="00267CC9"/>
    <w:rsid w:val="00272678"/>
    <w:rsid w:val="002A21F9"/>
    <w:rsid w:val="002A7FE7"/>
    <w:rsid w:val="002D15E3"/>
    <w:rsid w:val="003216BD"/>
    <w:rsid w:val="00325D4B"/>
    <w:rsid w:val="003526F8"/>
    <w:rsid w:val="0035606E"/>
    <w:rsid w:val="00386AD9"/>
    <w:rsid w:val="00395711"/>
    <w:rsid w:val="003B4D41"/>
    <w:rsid w:val="003E3574"/>
    <w:rsid w:val="00407EAA"/>
    <w:rsid w:val="00417943"/>
    <w:rsid w:val="00435B52"/>
    <w:rsid w:val="004423E0"/>
    <w:rsid w:val="00446213"/>
    <w:rsid w:val="00454EEB"/>
    <w:rsid w:val="00466CD4"/>
    <w:rsid w:val="0047084A"/>
    <w:rsid w:val="0047493A"/>
    <w:rsid w:val="00474F3B"/>
    <w:rsid w:val="004833A3"/>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708B"/>
    <w:rsid w:val="005F0141"/>
    <w:rsid w:val="00602FFF"/>
    <w:rsid w:val="0066706B"/>
    <w:rsid w:val="00672601"/>
    <w:rsid w:val="006812E6"/>
    <w:rsid w:val="006D3EE2"/>
    <w:rsid w:val="006E2908"/>
    <w:rsid w:val="00715697"/>
    <w:rsid w:val="00770BFD"/>
    <w:rsid w:val="00775906"/>
    <w:rsid w:val="00791200"/>
    <w:rsid w:val="007C105F"/>
    <w:rsid w:val="007D1D5E"/>
    <w:rsid w:val="0085523D"/>
    <w:rsid w:val="008552AB"/>
    <w:rsid w:val="00875840"/>
    <w:rsid w:val="00886E74"/>
    <w:rsid w:val="008A1529"/>
    <w:rsid w:val="008C5252"/>
    <w:rsid w:val="008E200C"/>
    <w:rsid w:val="008E48E2"/>
    <w:rsid w:val="00900532"/>
    <w:rsid w:val="009021D4"/>
    <w:rsid w:val="009028CF"/>
    <w:rsid w:val="00902FDD"/>
    <w:rsid w:val="009130D0"/>
    <w:rsid w:val="00915A14"/>
    <w:rsid w:val="00926304"/>
    <w:rsid w:val="009533D2"/>
    <w:rsid w:val="00957F84"/>
    <w:rsid w:val="00987E51"/>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17757"/>
    <w:rsid w:val="00B4325E"/>
    <w:rsid w:val="00B627B3"/>
    <w:rsid w:val="00B676A0"/>
    <w:rsid w:val="00B7291B"/>
    <w:rsid w:val="00BA1CAE"/>
    <w:rsid w:val="00BC4F5B"/>
    <w:rsid w:val="00BE7AF7"/>
    <w:rsid w:val="00C02249"/>
    <w:rsid w:val="00C03555"/>
    <w:rsid w:val="00C04C43"/>
    <w:rsid w:val="00C07144"/>
    <w:rsid w:val="00C11C84"/>
    <w:rsid w:val="00C134AE"/>
    <w:rsid w:val="00C3665F"/>
    <w:rsid w:val="00C37215"/>
    <w:rsid w:val="00C440A2"/>
    <w:rsid w:val="00C61A0E"/>
    <w:rsid w:val="00C71495"/>
    <w:rsid w:val="00C85DBD"/>
    <w:rsid w:val="00CA3BA2"/>
    <w:rsid w:val="00CB0782"/>
    <w:rsid w:val="00CC6DC2"/>
    <w:rsid w:val="00CE0381"/>
    <w:rsid w:val="00CE4123"/>
    <w:rsid w:val="00CE679A"/>
    <w:rsid w:val="00D1183C"/>
    <w:rsid w:val="00D239BD"/>
    <w:rsid w:val="00D377A4"/>
    <w:rsid w:val="00D41547"/>
    <w:rsid w:val="00D54227"/>
    <w:rsid w:val="00D5721E"/>
    <w:rsid w:val="00D60F2E"/>
    <w:rsid w:val="00D7157A"/>
    <w:rsid w:val="00D90F3D"/>
    <w:rsid w:val="00DA30C1"/>
    <w:rsid w:val="00DA5560"/>
    <w:rsid w:val="00DB1C7B"/>
    <w:rsid w:val="00DB6C58"/>
    <w:rsid w:val="00DC27AB"/>
    <w:rsid w:val="00DF5D9A"/>
    <w:rsid w:val="00E04FC4"/>
    <w:rsid w:val="00E12C83"/>
    <w:rsid w:val="00E12F15"/>
    <w:rsid w:val="00E15CDF"/>
    <w:rsid w:val="00E1703D"/>
    <w:rsid w:val="00E21FEC"/>
    <w:rsid w:val="00E66939"/>
    <w:rsid w:val="00E924A8"/>
    <w:rsid w:val="00EB2C48"/>
    <w:rsid w:val="00EB61E0"/>
    <w:rsid w:val="00ED7558"/>
    <w:rsid w:val="00EE1014"/>
    <w:rsid w:val="00EE27AA"/>
    <w:rsid w:val="00EF1F45"/>
    <w:rsid w:val="00F11BA7"/>
    <w:rsid w:val="00F25EBD"/>
    <w:rsid w:val="00F40B47"/>
    <w:rsid w:val="00F56741"/>
    <w:rsid w:val="00F62B9A"/>
    <w:rsid w:val="00F72552"/>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B75FA"/>
    <w:rsid w:val="03ED0A2F"/>
    <w:rsid w:val="040E4592"/>
    <w:rsid w:val="04211E08"/>
    <w:rsid w:val="0428355D"/>
    <w:rsid w:val="042C3B1F"/>
    <w:rsid w:val="043920BF"/>
    <w:rsid w:val="04457667"/>
    <w:rsid w:val="0449381C"/>
    <w:rsid w:val="04494E3A"/>
    <w:rsid w:val="04497378"/>
    <w:rsid w:val="045A4B7B"/>
    <w:rsid w:val="04642508"/>
    <w:rsid w:val="047A7331"/>
    <w:rsid w:val="04983E5B"/>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4F66A3"/>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5512FA"/>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16956"/>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4D2BB7"/>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66CDE"/>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17C05"/>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C47A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60227"/>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085BF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9C410A-2686-4E83-9A00-38199F5501E1}">
  <ds:schemaRefs/>
</ds:datastoreItem>
</file>

<file path=docProps/app.xml><?xml version="1.0" encoding="utf-8"?>
<Properties xmlns="http://schemas.openxmlformats.org/officeDocument/2006/extended-properties" xmlns:vt="http://schemas.openxmlformats.org/officeDocument/2006/docPropsVTypes">
  <Template>Normal</Template>
  <Pages>33</Pages>
  <Words>4222</Words>
  <Characters>4678</Characters>
  <Lines>94</Lines>
  <Paragraphs>26</Paragraphs>
  <TotalTime>20</TotalTime>
  <ScaleCrop>false</ScaleCrop>
  <LinksUpToDate>false</LinksUpToDate>
  <CharactersWithSpaces>5070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2025-05-16T07:34:00Z</cp:lastPrinted>
  <dcterms:modified xsi:type="dcterms:W3CDTF">2025-05-16T07:55:42Z</dcterms:modified>
  <cp:revision>2007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BC7D0B35769748C48B65D8138B93BAE1_13</vt:lpwstr>
  </property>
  <property fmtid="{D5CDD505-2E9C-101B-9397-08002B2CF9AE}" pid="4" name="KSOTemplateDocerSaveRecord">
    <vt:lpwstr>eyJoZGlkIjoiODQ1N2I3OGFmYzhhZmVlYzE5NzU4OTRlOWE3OTk4OWYiLCJ1c2VySWQiOiIzMTExOTYxMzUifQ==</vt:lpwstr>
  </property>
</Properties>
</file>